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8B" w:rsidRPr="005F5952" w:rsidRDefault="008E67AB" w:rsidP="00AB5669">
      <w:pPr>
        <w:pStyle w:val="BodyText"/>
        <w:ind w:left="0" w:right="20"/>
        <w:jc w:val="center"/>
        <w:rPr>
          <w:rFonts w:cs="Times New Roman"/>
          <w:b/>
          <w:spacing w:val="48"/>
          <w:sz w:val="28"/>
        </w:rPr>
      </w:pPr>
      <w:r w:rsidRPr="005F5952">
        <w:rPr>
          <w:rFonts w:cs="Times New Roman"/>
          <w:b/>
          <w:spacing w:val="-1"/>
          <w:sz w:val="28"/>
        </w:rPr>
        <w:t xml:space="preserve">Senate </w:t>
      </w:r>
      <w:r w:rsidRPr="005F5952">
        <w:rPr>
          <w:rFonts w:cs="Times New Roman"/>
          <w:b/>
          <w:sz w:val="28"/>
        </w:rPr>
        <w:t>Advisory</w:t>
      </w:r>
      <w:r w:rsidRPr="005F5952">
        <w:rPr>
          <w:rFonts w:cs="Times New Roman"/>
          <w:b/>
          <w:spacing w:val="-5"/>
          <w:sz w:val="28"/>
        </w:rPr>
        <w:t xml:space="preserve"> </w:t>
      </w:r>
      <w:r w:rsidRPr="005F5952">
        <w:rPr>
          <w:rFonts w:cs="Times New Roman"/>
          <w:b/>
          <w:spacing w:val="-1"/>
          <w:sz w:val="28"/>
        </w:rPr>
        <w:t xml:space="preserve">Committee </w:t>
      </w:r>
      <w:r w:rsidRPr="005F5952">
        <w:rPr>
          <w:rFonts w:cs="Times New Roman"/>
          <w:b/>
          <w:sz w:val="28"/>
        </w:rPr>
        <w:t xml:space="preserve">on </w:t>
      </w:r>
      <w:r w:rsidRPr="005F5952">
        <w:rPr>
          <w:rFonts w:cs="Times New Roman"/>
          <w:b/>
          <w:spacing w:val="-1"/>
          <w:sz w:val="28"/>
        </w:rPr>
        <w:t xml:space="preserve">Academic </w:t>
      </w:r>
      <w:r w:rsidRPr="005F5952">
        <w:rPr>
          <w:rFonts w:cs="Times New Roman"/>
          <w:b/>
          <w:sz w:val="28"/>
        </w:rPr>
        <w:t>Policy</w:t>
      </w:r>
      <w:r w:rsidRPr="005F5952">
        <w:rPr>
          <w:rFonts w:cs="Times New Roman"/>
          <w:b/>
          <w:spacing w:val="-5"/>
          <w:sz w:val="28"/>
        </w:rPr>
        <w:t xml:space="preserve"> </w:t>
      </w:r>
      <w:r w:rsidRPr="005F5952">
        <w:rPr>
          <w:rFonts w:cs="Times New Roman"/>
          <w:b/>
          <w:sz w:val="28"/>
        </w:rPr>
        <w:t>(SACAP)</w:t>
      </w:r>
      <w:r w:rsidRPr="005F5952">
        <w:rPr>
          <w:rFonts w:cs="Times New Roman"/>
          <w:b/>
          <w:spacing w:val="48"/>
          <w:sz w:val="28"/>
        </w:rPr>
        <w:t xml:space="preserve"> </w:t>
      </w:r>
    </w:p>
    <w:p w:rsidR="00BD378B" w:rsidRPr="005F5952" w:rsidRDefault="008E67AB" w:rsidP="00AB5669">
      <w:pPr>
        <w:pStyle w:val="BodyText"/>
        <w:ind w:left="0" w:right="20"/>
        <w:jc w:val="center"/>
        <w:rPr>
          <w:rFonts w:cs="Times New Roman"/>
          <w:b/>
          <w:spacing w:val="51"/>
          <w:sz w:val="28"/>
        </w:rPr>
      </w:pPr>
      <w:r w:rsidRPr="005F5952">
        <w:rPr>
          <w:rFonts w:cs="Times New Roman"/>
          <w:b/>
          <w:spacing w:val="-1"/>
          <w:sz w:val="28"/>
        </w:rPr>
        <w:t>Update for</w:t>
      </w:r>
      <w:r w:rsidRPr="005F5952">
        <w:rPr>
          <w:rFonts w:cs="Times New Roman"/>
          <w:b/>
          <w:spacing w:val="1"/>
          <w:sz w:val="28"/>
        </w:rPr>
        <w:t xml:space="preserve"> </w:t>
      </w:r>
      <w:r w:rsidRPr="005F5952">
        <w:rPr>
          <w:rFonts w:cs="Times New Roman"/>
          <w:b/>
          <w:spacing w:val="-1"/>
          <w:sz w:val="28"/>
        </w:rPr>
        <w:t xml:space="preserve">Academic </w:t>
      </w:r>
      <w:r w:rsidRPr="005F5952">
        <w:rPr>
          <w:rFonts w:cs="Times New Roman"/>
          <w:b/>
          <w:sz w:val="28"/>
        </w:rPr>
        <w:t>Senate</w:t>
      </w:r>
      <w:r w:rsidRPr="005F5952">
        <w:rPr>
          <w:rFonts w:cs="Times New Roman"/>
          <w:b/>
          <w:spacing w:val="-1"/>
          <w:sz w:val="28"/>
        </w:rPr>
        <w:t xml:space="preserve"> Executive </w:t>
      </w:r>
      <w:r w:rsidR="00BD378B" w:rsidRPr="005F5952">
        <w:rPr>
          <w:rFonts w:cs="Times New Roman"/>
          <w:b/>
          <w:spacing w:val="-1"/>
          <w:sz w:val="28"/>
        </w:rPr>
        <w:t>C</w:t>
      </w:r>
      <w:r w:rsidRPr="005F5952">
        <w:rPr>
          <w:rFonts w:cs="Times New Roman"/>
          <w:b/>
          <w:spacing w:val="-1"/>
          <w:sz w:val="28"/>
        </w:rPr>
        <w:t>ommittee</w:t>
      </w:r>
    </w:p>
    <w:p w:rsidR="00813DE5" w:rsidRPr="005F5952" w:rsidRDefault="008E67AB" w:rsidP="00AB5669">
      <w:pPr>
        <w:pStyle w:val="BodyText"/>
        <w:ind w:left="0" w:right="20"/>
        <w:jc w:val="center"/>
        <w:rPr>
          <w:rFonts w:cs="Times New Roman"/>
          <w:b/>
          <w:spacing w:val="51"/>
          <w:sz w:val="28"/>
        </w:rPr>
      </w:pPr>
      <w:r w:rsidRPr="005F5952">
        <w:rPr>
          <w:rFonts w:cs="Times New Roman"/>
          <w:b/>
          <w:spacing w:val="-1"/>
          <w:sz w:val="28"/>
        </w:rPr>
        <w:t>Monday</w:t>
      </w:r>
      <w:r w:rsidRPr="005F5952">
        <w:rPr>
          <w:rFonts w:cs="Times New Roman"/>
          <w:b/>
          <w:spacing w:val="2"/>
          <w:sz w:val="28"/>
        </w:rPr>
        <w:t xml:space="preserve"> </w:t>
      </w:r>
      <w:r w:rsidR="00E32051">
        <w:rPr>
          <w:rFonts w:cs="Times New Roman"/>
          <w:b/>
          <w:spacing w:val="2"/>
          <w:sz w:val="28"/>
        </w:rPr>
        <w:t>February 13</w:t>
      </w:r>
      <w:r w:rsidRPr="005F5952">
        <w:rPr>
          <w:rFonts w:cs="Times New Roman"/>
          <w:b/>
          <w:sz w:val="28"/>
        </w:rPr>
        <w:t>, 202</w:t>
      </w:r>
      <w:r w:rsidR="00E32051">
        <w:rPr>
          <w:rFonts w:cs="Times New Roman"/>
          <w:b/>
          <w:sz w:val="28"/>
        </w:rPr>
        <w:t>3</w:t>
      </w:r>
    </w:p>
    <w:p w:rsidR="00BD378B" w:rsidRDefault="00BD378B" w:rsidP="00AB5669">
      <w:pPr>
        <w:pStyle w:val="BodyText"/>
        <w:ind w:left="0" w:right="1280"/>
        <w:jc w:val="center"/>
        <w:rPr>
          <w:rFonts w:cs="Times New Roman"/>
        </w:rPr>
      </w:pPr>
    </w:p>
    <w:p w:rsidR="00B41C31" w:rsidRPr="00AB5669" w:rsidRDefault="00B41C31" w:rsidP="00AB5669">
      <w:pPr>
        <w:pStyle w:val="BodyText"/>
        <w:ind w:left="0" w:right="1280"/>
        <w:jc w:val="center"/>
        <w:rPr>
          <w:rFonts w:cs="Times New Roman"/>
        </w:rPr>
      </w:pPr>
    </w:p>
    <w:p w:rsidR="00FD7182" w:rsidRPr="00B41C31" w:rsidRDefault="00A54118" w:rsidP="00AB5669">
      <w:pPr>
        <w:pStyle w:val="BodyText"/>
        <w:ind w:left="0"/>
        <w:rPr>
          <w:rFonts w:cs="Times New Roman"/>
          <w:b/>
        </w:rPr>
      </w:pPr>
      <w:r w:rsidRPr="00AB5669">
        <w:rPr>
          <w:rFonts w:cs="Times New Roman"/>
        </w:rPr>
        <w:tab/>
      </w:r>
      <w:r w:rsidR="00B41C31">
        <w:rPr>
          <w:rFonts w:cs="Times New Roman"/>
        </w:rPr>
        <w:tab/>
      </w:r>
      <w:r w:rsidR="008E67AB" w:rsidRPr="00B41C31">
        <w:rPr>
          <w:rFonts w:cs="Times New Roman"/>
          <w:b/>
        </w:rPr>
        <w:t>Policy</w:t>
      </w:r>
      <w:r w:rsidR="008E67AB" w:rsidRPr="00B41C31">
        <w:rPr>
          <w:rFonts w:cs="Times New Roman"/>
          <w:b/>
          <w:spacing w:val="-3"/>
        </w:rPr>
        <w:t xml:space="preserve"> </w:t>
      </w:r>
      <w:r w:rsidR="008E67AB" w:rsidRPr="00B41C31">
        <w:rPr>
          <w:rFonts w:cs="Times New Roman"/>
          <w:b/>
          <w:spacing w:val="-1"/>
        </w:rPr>
        <w:t>Issues</w:t>
      </w:r>
      <w:r w:rsidR="008E67AB" w:rsidRPr="00B41C31">
        <w:rPr>
          <w:rFonts w:cs="Times New Roman"/>
          <w:b/>
        </w:rPr>
        <w:t xml:space="preserve"> – </w:t>
      </w:r>
      <w:r w:rsidR="00BB7ADA" w:rsidRPr="00B41C31">
        <w:rPr>
          <w:rFonts w:cs="Times New Roman"/>
          <w:b/>
          <w:spacing w:val="-1"/>
        </w:rPr>
        <w:t>202</w:t>
      </w:r>
      <w:r w:rsidR="00E32051" w:rsidRPr="00B41C31">
        <w:rPr>
          <w:rFonts w:cs="Times New Roman"/>
          <w:b/>
          <w:spacing w:val="-1"/>
        </w:rPr>
        <w:t>2</w:t>
      </w:r>
      <w:r w:rsidR="008E67AB" w:rsidRPr="00B41C31">
        <w:rPr>
          <w:rFonts w:cs="Times New Roman"/>
          <w:b/>
          <w:spacing w:val="-1"/>
        </w:rPr>
        <w:t>-2</w:t>
      </w:r>
      <w:r w:rsidR="00E32051" w:rsidRPr="00B41C31">
        <w:rPr>
          <w:rFonts w:cs="Times New Roman"/>
          <w:b/>
          <w:spacing w:val="-1"/>
        </w:rPr>
        <w:t>3</w:t>
      </w:r>
      <w:r w:rsidR="008E67AB" w:rsidRPr="00B41C31">
        <w:rPr>
          <w:rFonts w:cs="Times New Roman"/>
          <w:b/>
          <w:spacing w:val="2"/>
        </w:rPr>
        <w:t xml:space="preserve"> </w:t>
      </w:r>
      <w:r w:rsidR="008E67AB" w:rsidRPr="00B41C31">
        <w:rPr>
          <w:rFonts w:cs="Times New Roman"/>
          <w:b/>
          <w:spacing w:val="-1"/>
        </w:rPr>
        <w:t>Academic</w:t>
      </w:r>
      <w:r w:rsidR="008E67AB" w:rsidRPr="00B41C31">
        <w:rPr>
          <w:rFonts w:cs="Times New Roman"/>
          <w:b/>
          <w:spacing w:val="1"/>
        </w:rPr>
        <w:t xml:space="preserve"> </w:t>
      </w:r>
      <w:r w:rsidR="008E67AB" w:rsidRPr="00B41C31">
        <w:rPr>
          <w:rFonts w:cs="Times New Roman"/>
          <w:b/>
          <w:spacing w:val="-1"/>
        </w:rPr>
        <w:t>Year</w:t>
      </w:r>
    </w:p>
    <w:p w:rsidR="00813DE5" w:rsidRPr="00DF35BC" w:rsidRDefault="00813DE5" w:rsidP="00AB5669">
      <w:pPr>
        <w:pStyle w:val="BodyText"/>
        <w:ind w:left="0"/>
        <w:rPr>
          <w:rFonts w:cs="Times New Roman"/>
          <w:u w:val="single" w:color="000000"/>
        </w:rPr>
      </w:pPr>
    </w:p>
    <w:p w:rsidR="00FD7182" w:rsidRPr="00DF35BC" w:rsidRDefault="00AB5669" w:rsidP="00AB5669">
      <w:pPr>
        <w:pStyle w:val="BodyText"/>
        <w:ind w:left="0" w:right="219"/>
        <w:rPr>
          <w:rFonts w:cs="Times New Roman"/>
          <w:b/>
          <w:spacing w:val="-2"/>
        </w:rPr>
      </w:pPr>
      <w:r w:rsidRPr="00DF35BC">
        <w:rPr>
          <w:rFonts w:cs="Times New Roman"/>
          <w:b/>
          <w:spacing w:val="-1"/>
        </w:rPr>
        <w:tab/>
      </w:r>
      <w:r w:rsidR="00E70484" w:rsidRPr="00DF35BC">
        <w:rPr>
          <w:rFonts w:cs="Times New Roman"/>
          <w:b/>
          <w:spacing w:val="-1"/>
        </w:rPr>
        <w:t xml:space="preserve">1. </w:t>
      </w:r>
      <w:r w:rsidR="008E67AB" w:rsidRPr="00DF35BC">
        <w:rPr>
          <w:rFonts w:cs="Times New Roman"/>
          <w:b/>
          <w:spacing w:val="-1"/>
        </w:rPr>
        <w:t>Thesis</w:t>
      </w:r>
      <w:r w:rsidR="008E67AB" w:rsidRPr="00DF35BC">
        <w:rPr>
          <w:rFonts w:cs="Times New Roman"/>
          <w:b/>
        </w:rPr>
        <w:t xml:space="preserve"> </w:t>
      </w:r>
      <w:r w:rsidR="008E67AB" w:rsidRPr="00DF35BC">
        <w:rPr>
          <w:rFonts w:cs="Times New Roman"/>
          <w:b/>
          <w:spacing w:val="-1"/>
        </w:rPr>
        <w:t>Office</w:t>
      </w:r>
      <w:r w:rsidR="008E67AB" w:rsidRPr="00DF35BC">
        <w:rPr>
          <w:rFonts w:cs="Times New Roman"/>
          <w:b/>
          <w:spacing w:val="2"/>
        </w:rPr>
        <w:t xml:space="preserve"> </w:t>
      </w:r>
      <w:r w:rsidR="008629C9" w:rsidRPr="00DF35BC">
        <w:rPr>
          <w:rFonts w:cs="Times New Roman"/>
          <w:b/>
          <w:spacing w:val="2"/>
        </w:rPr>
        <w:t>P</w:t>
      </w:r>
      <w:r w:rsidR="008E67AB" w:rsidRPr="00DF35BC">
        <w:rPr>
          <w:rFonts w:cs="Times New Roman"/>
          <w:b/>
          <w:spacing w:val="-1"/>
        </w:rPr>
        <w:t>rocess</w:t>
      </w:r>
      <w:r w:rsidR="008E67AB" w:rsidRPr="00DF35BC">
        <w:rPr>
          <w:rFonts w:cs="Times New Roman"/>
          <w:b/>
        </w:rPr>
        <w:t xml:space="preserve"> and </w:t>
      </w:r>
      <w:r w:rsidR="008629C9" w:rsidRPr="00DF35BC">
        <w:rPr>
          <w:rFonts w:cs="Times New Roman"/>
          <w:b/>
          <w:spacing w:val="-1"/>
        </w:rPr>
        <w:t>D</w:t>
      </w:r>
      <w:r w:rsidR="008E67AB" w:rsidRPr="00DF35BC">
        <w:rPr>
          <w:rFonts w:cs="Times New Roman"/>
          <w:b/>
          <w:spacing w:val="-1"/>
        </w:rPr>
        <w:t>eadlines</w:t>
      </w:r>
      <w:r w:rsidR="008E67AB" w:rsidRPr="00DF35BC">
        <w:rPr>
          <w:rFonts w:cs="Times New Roman"/>
          <w:b/>
        </w:rPr>
        <w:t xml:space="preserve"> </w:t>
      </w:r>
    </w:p>
    <w:p w:rsidR="00AB5669" w:rsidRPr="00DF35BC" w:rsidRDefault="00AB5669" w:rsidP="00AB5669">
      <w:pPr>
        <w:pStyle w:val="BodyText"/>
        <w:ind w:left="0"/>
        <w:rPr>
          <w:rFonts w:cs="Times New Roman"/>
        </w:rPr>
      </w:pPr>
    </w:p>
    <w:p w:rsidR="00E63606" w:rsidRPr="00DF35BC" w:rsidRDefault="00B41C31" w:rsidP="00E63606">
      <w:pPr>
        <w:pStyle w:val="BodyText"/>
        <w:ind w:left="0"/>
        <w:rPr>
          <w:rFonts w:cs="Times New Roman"/>
        </w:rPr>
      </w:pPr>
      <w:r>
        <w:rPr>
          <w:rFonts w:cs="Times New Roman"/>
        </w:rPr>
        <w:t>B</w:t>
      </w:r>
      <w:r w:rsidRPr="00DF35BC">
        <w:rPr>
          <w:rFonts w:cs="Times New Roman"/>
        </w:rPr>
        <w:t>uilding on previous SACAP Committee work</w:t>
      </w:r>
      <w:r>
        <w:rPr>
          <w:rFonts w:cs="Times New Roman"/>
        </w:rPr>
        <w:t>, t</w:t>
      </w:r>
      <w:r w:rsidR="005B5F5D" w:rsidRPr="00DF35BC">
        <w:rPr>
          <w:rFonts w:cs="Times New Roman"/>
        </w:rPr>
        <w:t xml:space="preserve">his effort is moving into its </w:t>
      </w:r>
      <w:r w:rsidR="00E32051" w:rsidRPr="00DF35BC">
        <w:rPr>
          <w:rFonts w:cs="Times New Roman"/>
        </w:rPr>
        <w:t>4th</w:t>
      </w:r>
      <w:r w:rsidR="005B5F5D" w:rsidRPr="00DF35BC">
        <w:rPr>
          <w:rFonts w:cs="Times New Roman"/>
        </w:rPr>
        <w:t xml:space="preserve"> year</w:t>
      </w:r>
      <w:r w:rsidR="00E63606" w:rsidRPr="00DF35BC">
        <w:rPr>
          <w:rFonts w:cs="Times New Roman"/>
        </w:rPr>
        <w:t>. The</w:t>
      </w:r>
      <w:r w:rsidR="00E32051" w:rsidRPr="00DF35BC">
        <w:rPr>
          <w:rFonts w:cs="Times New Roman"/>
        </w:rPr>
        <w:t xml:space="preserve"> goal </w:t>
      </w:r>
      <w:r w:rsidR="00E63606" w:rsidRPr="00DF35BC">
        <w:rPr>
          <w:rFonts w:cs="Times New Roman"/>
        </w:rPr>
        <w:t xml:space="preserve">is to </w:t>
      </w:r>
      <w:r w:rsidR="00E32051" w:rsidRPr="00DF35BC">
        <w:rPr>
          <w:rFonts w:cs="Times New Roman"/>
        </w:rPr>
        <w:t>us</w:t>
      </w:r>
      <w:r w:rsidR="00E63606" w:rsidRPr="00DF35BC">
        <w:rPr>
          <w:rFonts w:cs="Times New Roman"/>
        </w:rPr>
        <w:t>e</w:t>
      </w:r>
      <w:r w:rsidR="00E32051" w:rsidRPr="00DF35BC">
        <w:rPr>
          <w:rFonts w:cs="Times New Roman"/>
        </w:rPr>
        <w:t xml:space="preserve"> data collected from faculty and students to make changes / update Thesis Office processes and deadlines </w:t>
      </w:r>
      <w:proofErr w:type="gramStart"/>
      <w:r w:rsidR="00E32051" w:rsidRPr="00DF35BC">
        <w:rPr>
          <w:rFonts w:cs="Times New Roman"/>
        </w:rPr>
        <w:t>to better meet</w:t>
      </w:r>
      <w:proofErr w:type="gramEnd"/>
      <w:r w:rsidR="00E32051" w:rsidRPr="00DF35BC">
        <w:rPr>
          <w:rFonts w:cs="Times New Roman"/>
        </w:rPr>
        <w:t xml:space="preserve"> the needs of students and faculty expectations. </w:t>
      </w:r>
    </w:p>
    <w:p w:rsidR="00E63606" w:rsidRPr="00DF35BC" w:rsidRDefault="00E63606" w:rsidP="00E63606">
      <w:pPr>
        <w:pStyle w:val="BodyText"/>
        <w:ind w:left="0"/>
        <w:rPr>
          <w:rFonts w:cs="Times New Roman"/>
        </w:rPr>
      </w:pPr>
    </w:p>
    <w:p w:rsidR="00E63606" w:rsidRPr="00DF35BC" w:rsidRDefault="00E63606" w:rsidP="00E63606">
      <w:pPr>
        <w:pStyle w:val="BodyText"/>
        <w:ind w:left="0"/>
        <w:rPr>
          <w:rFonts w:cs="Times New Roman"/>
          <w:spacing w:val="-1"/>
        </w:rPr>
      </w:pPr>
      <w:r w:rsidRPr="00DF35BC">
        <w:rPr>
          <w:rFonts w:cs="Times New Roman"/>
        </w:rPr>
        <w:t xml:space="preserve">Since last </w:t>
      </w:r>
      <w:r w:rsidR="00B41C31" w:rsidRPr="00DF35BC">
        <w:rPr>
          <w:rFonts w:cs="Times New Roman"/>
        </w:rPr>
        <w:t>year’s</w:t>
      </w:r>
      <w:r w:rsidRPr="00DF35BC">
        <w:rPr>
          <w:rFonts w:cs="Times New Roman"/>
        </w:rPr>
        <w:t xml:space="preserve"> report, a </w:t>
      </w:r>
      <w:r w:rsidRPr="00DF35BC">
        <w:rPr>
          <w:rFonts w:cs="Times New Roman"/>
          <w:spacing w:val="-1"/>
        </w:rPr>
        <w:t xml:space="preserve">Thesis Office survey </w:t>
      </w:r>
      <w:proofErr w:type="gramStart"/>
      <w:r w:rsidRPr="00DF35BC">
        <w:rPr>
          <w:rFonts w:cs="Times New Roman"/>
          <w:spacing w:val="-1"/>
        </w:rPr>
        <w:t>was distributed</w:t>
      </w:r>
      <w:proofErr w:type="gramEnd"/>
      <w:r w:rsidRPr="00DF35BC">
        <w:rPr>
          <w:rFonts w:cs="Times New Roman"/>
          <w:spacing w:val="-1"/>
        </w:rPr>
        <w:t xml:space="preserve"> to 1645 faculty members who were listed as a committee member on a thesis or dissertation from 2019 through 2021. </w:t>
      </w:r>
      <w:proofErr w:type="gramStart"/>
      <w:r w:rsidRPr="00DF35BC">
        <w:rPr>
          <w:rFonts w:cs="Times New Roman"/>
          <w:spacing w:val="-1"/>
        </w:rPr>
        <w:t>A total of 241</w:t>
      </w:r>
      <w:proofErr w:type="gramEnd"/>
      <w:r w:rsidRPr="00DF35BC">
        <w:rPr>
          <w:rFonts w:cs="Times New Roman"/>
          <w:spacing w:val="-1"/>
        </w:rPr>
        <w:t xml:space="preserve"> individuals participated in the survey (14.7%), however, 83 people completed less than 45% of the survey or were removed from the data analysis. Of the 158 remaining participants, 47 indicated they had never served in any role with a student that had required them to engage with the Thesis Office or access Thesis Office services. Survey responses from the remaining 111 were included in the data analysis. Initial review of the data indicate some improvements since last summer’s changes to speed up the processing time. However, there are still some specific issues with the website, resources, forms and timeliness of correspondence.</w:t>
      </w:r>
      <w:r w:rsidR="00920ED5" w:rsidRPr="00DF35BC">
        <w:rPr>
          <w:rFonts w:cs="Times New Roman"/>
          <w:spacing w:val="-1"/>
        </w:rPr>
        <w:t xml:space="preserve"> (See report provided)</w:t>
      </w:r>
    </w:p>
    <w:p w:rsidR="00E63606" w:rsidRPr="00DF35BC" w:rsidRDefault="00E63606" w:rsidP="00E63606">
      <w:pPr>
        <w:pStyle w:val="BodyText"/>
        <w:ind w:left="0"/>
        <w:rPr>
          <w:rFonts w:cs="Times New Roman"/>
          <w:spacing w:val="-1"/>
        </w:rPr>
      </w:pPr>
    </w:p>
    <w:p w:rsidR="00E63606" w:rsidRPr="00DF35BC" w:rsidRDefault="00E63606" w:rsidP="00E63606">
      <w:pPr>
        <w:pStyle w:val="BodyText"/>
        <w:ind w:left="0"/>
        <w:rPr>
          <w:rFonts w:cs="Times New Roman"/>
          <w:spacing w:val="-1"/>
        </w:rPr>
      </w:pPr>
      <w:r w:rsidRPr="00DF35BC">
        <w:rPr>
          <w:rFonts w:cs="Times New Roman"/>
          <w:spacing w:val="-1"/>
        </w:rPr>
        <w:t xml:space="preserve">With changes coming at the Graduate School, VP for Research Erin Rothwell </w:t>
      </w:r>
      <w:proofErr w:type="gramStart"/>
      <w:r w:rsidRPr="00DF35BC">
        <w:rPr>
          <w:rFonts w:cs="Times New Roman"/>
          <w:spacing w:val="-1"/>
        </w:rPr>
        <w:t>was consulted</w:t>
      </w:r>
      <w:proofErr w:type="gramEnd"/>
      <w:r w:rsidRPr="00DF35BC">
        <w:rPr>
          <w:rFonts w:cs="Times New Roman"/>
          <w:spacing w:val="-1"/>
        </w:rPr>
        <w:t xml:space="preserve"> on next steps. VP Rothwell enlisted the help of Caren Frost (AVP for Research Integrity &amp; Compliance) to secure a consultant to </w:t>
      </w:r>
      <w:r w:rsidR="00920ED5" w:rsidRPr="00DF35BC">
        <w:rPr>
          <w:rFonts w:cs="Times New Roman"/>
          <w:spacing w:val="-1"/>
        </w:rPr>
        <w:t xml:space="preserve">explore the issues raised in the survey, particularly processes that seem to interfere with student successful completion of their degrees. This project is still in process. </w:t>
      </w:r>
      <w:r w:rsidRPr="00DF35BC">
        <w:rPr>
          <w:rFonts w:cs="Times New Roman"/>
          <w:spacing w:val="-1"/>
        </w:rPr>
        <w:t xml:space="preserve">  </w:t>
      </w:r>
    </w:p>
    <w:p w:rsidR="00E32051" w:rsidRPr="00DF35BC" w:rsidRDefault="00E32051" w:rsidP="00AB5669">
      <w:pPr>
        <w:pStyle w:val="BodyText"/>
        <w:ind w:left="0"/>
        <w:rPr>
          <w:rFonts w:cs="Times New Roman"/>
        </w:rPr>
      </w:pPr>
    </w:p>
    <w:p w:rsidR="005B5F5D" w:rsidRPr="00DF35BC" w:rsidRDefault="005B5F5D" w:rsidP="00AB5669">
      <w:pPr>
        <w:pStyle w:val="BodyText"/>
        <w:ind w:left="0"/>
        <w:rPr>
          <w:rFonts w:cs="Times New Roman"/>
          <w:b/>
        </w:rPr>
      </w:pPr>
    </w:p>
    <w:p w:rsidR="002B32CF" w:rsidRPr="00DF35BC" w:rsidRDefault="00B432B4" w:rsidP="00AB5669">
      <w:pPr>
        <w:pStyle w:val="BodyText"/>
        <w:ind w:left="0"/>
        <w:rPr>
          <w:rFonts w:cs="Times New Roman"/>
          <w:b/>
        </w:rPr>
      </w:pPr>
      <w:r>
        <w:rPr>
          <w:rFonts w:cs="Times New Roman"/>
          <w:b/>
        </w:rPr>
        <w:tab/>
      </w:r>
      <w:r w:rsidR="00E70484" w:rsidRPr="00DF35BC">
        <w:rPr>
          <w:rFonts w:cs="Times New Roman"/>
          <w:b/>
        </w:rPr>
        <w:t xml:space="preserve">2.  </w:t>
      </w:r>
      <w:r w:rsidR="002B32CF" w:rsidRPr="00DF35BC">
        <w:rPr>
          <w:rFonts w:cs="Times New Roman"/>
          <w:b/>
        </w:rPr>
        <w:t xml:space="preserve">University Retirement Plans </w:t>
      </w:r>
      <w:r w:rsidR="00920ED5" w:rsidRPr="00DF35BC">
        <w:rPr>
          <w:rFonts w:cs="Times New Roman"/>
          <w:b/>
        </w:rPr>
        <w:t xml:space="preserve">and Benefits </w:t>
      </w:r>
      <w:r w:rsidR="002B32CF" w:rsidRPr="00DF35BC">
        <w:rPr>
          <w:rFonts w:cs="Times New Roman"/>
          <w:b/>
        </w:rPr>
        <w:t>Committee Activities</w:t>
      </w:r>
    </w:p>
    <w:p w:rsidR="00AB5669" w:rsidRPr="00DF35BC" w:rsidRDefault="00AB5669" w:rsidP="00AB5669">
      <w:pPr>
        <w:rPr>
          <w:rFonts w:ascii="Times New Roman" w:eastAsia="Times New Roman" w:hAnsi="Times New Roman" w:cs="Times New Roman"/>
          <w:b/>
          <w:sz w:val="24"/>
          <w:szCs w:val="24"/>
        </w:rPr>
      </w:pPr>
    </w:p>
    <w:p w:rsidR="00920ED5" w:rsidRPr="00DF35BC" w:rsidRDefault="00920ED5" w:rsidP="00AB5669">
      <w:pPr>
        <w:rPr>
          <w:rFonts w:ascii="Times New Roman" w:hAnsi="Times New Roman" w:cs="Times New Roman"/>
          <w:sz w:val="24"/>
          <w:szCs w:val="24"/>
        </w:rPr>
      </w:pPr>
      <w:r w:rsidRPr="00DF35BC">
        <w:rPr>
          <w:rFonts w:ascii="Times New Roman" w:hAnsi="Times New Roman" w:cs="Times New Roman"/>
          <w:sz w:val="24"/>
          <w:szCs w:val="24"/>
        </w:rPr>
        <w:t>SACAP moved into its second year working with HR to address concerns raised regarding the activities of the Retirement Plans Committee. When similar concerns regarding the Benefits Committee were present</w:t>
      </w:r>
      <w:r w:rsidR="00B41C31">
        <w:rPr>
          <w:rFonts w:ascii="Times New Roman" w:hAnsi="Times New Roman" w:cs="Times New Roman"/>
          <w:sz w:val="24"/>
          <w:szCs w:val="24"/>
        </w:rPr>
        <w:t>,</w:t>
      </w:r>
      <w:r w:rsidRPr="00DF35BC">
        <w:rPr>
          <w:rFonts w:ascii="Times New Roman" w:hAnsi="Times New Roman" w:cs="Times New Roman"/>
          <w:sz w:val="24"/>
          <w:szCs w:val="24"/>
        </w:rPr>
        <w:t xml:space="preserve"> the SACAP asked for a meeting with Wendy Poppleton and Jeff </w:t>
      </w:r>
      <w:r w:rsidR="00BE6B2B" w:rsidRPr="00DF35BC">
        <w:rPr>
          <w:rFonts w:ascii="Times New Roman" w:hAnsi="Times New Roman" w:cs="Times New Roman"/>
          <w:sz w:val="24"/>
          <w:szCs w:val="24"/>
        </w:rPr>
        <w:t xml:space="preserve">Herring (CHRO) to address the concerns. The meeting produced the following agreed upon outcomes: </w:t>
      </w:r>
    </w:p>
    <w:p w:rsidR="00920ED5" w:rsidRPr="00DF35BC" w:rsidRDefault="00920ED5" w:rsidP="00AB5669">
      <w:pPr>
        <w:rPr>
          <w:rFonts w:ascii="Times New Roman" w:hAnsi="Times New Roman" w:cs="Times New Roman"/>
          <w:sz w:val="24"/>
          <w:szCs w:val="24"/>
        </w:rPr>
      </w:pPr>
    </w:p>
    <w:p w:rsidR="00BE6B2B" w:rsidRPr="00DF35BC" w:rsidRDefault="00BE6B2B" w:rsidP="00BE6B2B">
      <w:pPr>
        <w:ind w:left="720"/>
        <w:rPr>
          <w:rFonts w:ascii="Times New Roman" w:hAnsi="Times New Roman" w:cs="Times New Roman"/>
          <w:sz w:val="24"/>
          <w:szCs w:val="24"/>
        </w:rPr>
      </w:pPr>
      <w:r w:rsidRPr="00DF35BC">
        <w:rPr>
          <w:rFonts w:ascii="Times New Roman" w:hAnsi="Times New Roman" w:cs="Times New Roman"/>
          <w:sz w:val="24"/>
          <w:szCs w:val="24"/>
        </w:rPr>
        <w:tab/>
        <w:t xml:space="preserve">1) The role of the Retirement Plans and Health Benefits Advisory Committees are called “advisory” however, will almost exclusively function as a decision making body, although the CHRO may make different decisions in consultation with other University leadership.  It </w:t>
      </w:r>
      <w:proofErr w:type="gramStart"/>
      <w:r w:rsidRPr="00DF35BC">
        <w:rPr>
          <w:rFonts w:ascii="Times New Roman" w:hAnsi="Times New Roman" w:cs="Times New Roman"/>
          <w:sz w:val="24"/>
          <w:szCs w:val="24"/>
        </w:rPr>
        <w:t>was clarified</w:t>
      </w:r>
      <w:proofErr w:type="gramEnd"/>
      <w:r w:rsidRPr="00DF35BC">
        <w:rPr>
          <w:rFonts w:ascii="Times New Roman" w:hAnsi="Times New Roman" w:cs="Times New Roman"/>
          <w:sz w:val="24"/>
          <w:szCs w:val="24"/>
        </w:rPr>
        <w:t xml:space="preserve"> that the Health Benefits both committees serves work with the HR department for the academic units on campus, as well as University Health Academics departments (including all physicians [faculty] in the hospitals and clinics). The committees will generally meet every other month in the fall and more often as needed in the spring. </w:t>
      </w:r>
    </w:p>
    <w:p w:rsidR="00BE6B2B" w:rsidRDefault="00BE6B2B" w:rsidP="00BE6B2B">
      <w:pPr>
        <w:ind w:left="720"/>
        <w:rPr>
          <w:rFonts w:ascii="Times New Roman" w:hAnsi="Times New Roman" w:cs="Times New Roman"/>
          <w:sz w:val="24"/>
          <w:szCs w:val="24"/>
        </w:rPr>
      </w:pPr>
      <w:r w:rsidRPr="00DF35BC">
        <w:rPr>
          <w:rFonts w:ascii="Times New Roman" w:hAnsi="Times New Roman" w:cs="Times New Roman"/>
          <w:sz w:val="24"/>
          <w:szCs w:val="24"/>
        </w:rPr>
        <w:tab/>
        <w:t xml:space="preserve">2) SACAP will have a standing position on each committee and will provide </w:t>
      </w:r>
      <w:proofErr w:type="gramStart"/>
      <w:r w:rsidRPr="00DF35BC">
        <w:rPr>
          <w:rFonts w:ascii="Times New Roman" w:hAnsi="Times New Roman" w:cs="Times New Roman"/>
          <w:sz w:val="24"/>
          <w:szCs w:val="24"/>
        </w:rPr>
        <w:t>two way</w:t>
      </w:r>
      <w:proofErr w:type="gramEnd"/>
      <w:r w:rsidRPr="00DF35BC">
        <w:rPr>
          <w:rFonts w:ascii="Times New Roman" w:hAnsi="Times New Roman" w:cs="Times New Roman"/>
          <w:sz w:val="24"/>
          <w:szCs w:val="24"/>
        </w:rPr>
        <w:t xml:space="preserve"> communication between the SACAP and the committee as needed. In addition to these positions, SACAP will be responsible for filling the </w:t>
      </w:r>
      <w:proofErr w:type="gramStart"/>
      <w:r w:rsidRPr="00DF35BC">
        <w:rPr>
          <w:rFonts w:ascii="Times New Roman" w:hAnsi="Times New Roman" w:cs="Times New Roman"/>
          <w:sz w:val="24"/>
          <w:szCs w:val="24"/>
        </w:rPr>
        <w:t>4</w:t>
      </w:r>
      <w:proofErr w:type="gramEnd"/>
      <w:r w:rsidRPr="00DF35BC">
        <w:rPr>
          <w:rFonts w:ascii="Times New Roman" w:hAnsi="Times New Roman" w:cs="Times New Roman"/>
          <w:sz w:val="24"/>
          <w:szCs w:val="24"/>
        </w:rPr>
        <w:t xml:space="preserve"> faculty positions on each of the two committees. (Currently there are already </w:t>
      </w:r>
      <w:proofErr w:type="gramStart"/>
      <w:r w:rsidRPr="00DF35BC">
        <w:rPr>
          <w:rFonts w:ascii="Times New Roman" w:hAnsi="Times New Roman" w:cs="Times New Roman"/>
          <w:sz w:val="24"/>
          <w:szCs w:val="24"/>
        </w:rPr>
        <w:t>3</w:t>
      </w:r>
      <w:proofErr w:type="gramEnd"/>
      <w:r w:rsidRPr="00DF35BC">
        <w:rPr>
          <w:rFonts w:ascii="Times New Roman" w:hAnsi="Times New Roman" w:cs="Times New Roman"/>
          <w:sz w:val="24"/>
          <w:szCs w:val="24"/>
        </w:rPr>
        <w:t xml:space="preserve"> faculty on Retirement Plans and 1 faculty on Benefits.)  It </w:t>
      </w:r>
      <w:proofErr w:type="gramStart"/>
      <w:r w:rsidRPr="00DF35BC">
        <w:rPr>
          <w:rFonts w:ascii="Times New Roman" w:hAnsi="Times New Roman" w:cs="Times New Roman"/>
          <w:sz w:val="24"/>
          <w:szCs w:val="24"/>
        </w:rPr>
        <w:t>was suggested</w:t>
      </w:r>
      <w:proofErr w:type="gramEnd"/>
      <w:r w:rsidRPr="00DF35BC">
        <w:rPr>
          <w:rFonts w:ascii="Times New Roman" w:hAnsi="Times New Roman" w:cs="Times New Roman"/>
          <w:sz w:val="24"/>
          <w:szCs w:val="24"/>
        </w:rPr>
        <w:t xml:space="preserve"> that for the Benefits Retirement Committee SACAP try to include MD faculty. </w:t>
      </w:r>
    </w:p>
    <w:p w:rsidR="00B41C31" w:rsidRPr="00DF35BC" w:rsidRDefault="00B41C31" w:rsidP="00BE6B2B">
      <w:pPr>
        <w:ind w:left="720"/>
        <w:rPr>
          <w:rFonts w:ascii="Times New Roman" w:hAnsi="Times New Roman" w:cs="Times New Roman"/>
          <w:sz w:val="24"/>
          <w:szCs w:val="24"/>
        </w:rPr>
      </w:pPr>
    </w:p>
    <w:p w:rsidR="00B432B4" w:rsidRDefault="00BE6B2B" w:rsidP="00BE6B2B">
      <w:pPr>
        <w:ind w:left="720"/>
        <w:rPr>
          <w:rFonts w:ascii="Times New Roman" w:hAnsi="Times New Roman" w:cs="Times New Roman"/>
          <w:sz w:val="24"/>
          <w:szCs w:val="24"/>
        </w:rPr>
      </w:pPr>
      <w:r w:rsidRPr="00DF35BC">
        <w:rPr>
          <w:rFonts w:ascii="Times New Roman" w:hAnsi="Times New Roman" w:cs="Times New Roman"/>
          <w:sz w:val="24"/>
          <w:szCs w:val="24"/>
        </w:rPr>
        <w:lastRenderedPageBreak/>
        <w:tab/>
        <w:t xml:space="preserve">3) Amy Barrios </w:t>
      </w:r>
      <w:proofErr w:type="gramStart"/>
      <w:r w:rsidRPr="00DF35BC">
        <w:rPr>
          <w:rFonts w:ascii="Times New Roman" w:hAnsi="Times New Roman" w:cs="Times New Roman"/>
          <w:sz w:val="24"/>
          <w:szCs w:val="24"/>
        </w:rPr>
        <w:t>will be asked</w:t>
      </w:r>
      <w:proofErr w:type="gramEnd"/>
      <w:r w:rsidRPr="00DF35BC">
        <w:rPr>
          <w:rFonts w:ascii="Times New Roman" w:hAnsi="Times New Roman" w:cs="Times New Roman"/>
          <w:sz w:val="24"/>
          <w:szCs w:val="24"/>
        </w:rPr>
        <w:t xml:space="preserve"> to find a representative for the academic non-faculty position.  Jeff will reach out to her and/or Dave Kieda</w:t>
      </w:r>
      <w:r w:rsidR="00B432B4">
        <w:rPr>
          <w:rFonts w:ascii="Times New Roman" w:hAnsi="Times New Roman" w:cs="Times New Roman"/>
          <w:sz w:val="24"/>
          <w:szCs w:val="24"/>
        </w:rPr>
        <w:t>.</w:t>
      </w:r>
    </w:p>
    <w:p w:rsidR="00BE6B2B" w:rsidRPr="00DF35BC" w:rsidRDefault="00BE6B2B" w:rsidP="00BE6B2B">
      <w:pPr>
        <w:ind w:left="720"/>
        <w:rPr>
          <w:rFonts w:ascii="Times New Roman" w:hAnsi="Times New Roman" w:cs="Times New Roman"/>
          <w:sz w:val="24"/>
          <w:szCs w:val="24"/>
        </w:rPr>
      </w:pPr>
      <w:r w:rsidRPr="00DF35BC">
        <w:rPr>
          <w:rFonts w:ascii="Times New Roman" w:hAnsi="Times New Roman" w:cs="Times New Roman"/>
          <w:sz w:val="24"/>
          <w:szCs w:val="24"/>
        </w:rPr>
        <w:tab/>
        <w:t>4)  The Staff Council, as the representative body of the staff, will have similar standing positions with responsibility to report issues back to the Staff Council. HR will work with the Staff council to fill the staff positions on both committees and will work to have representations from different staff types including for example non-administrative staff, salaried, hourly, etc.</w:t>
      </w:r>
    </w:p>
    <w:p w:rsidR="00BE6B2B" w:rsidRPr="00DF35BC" w:rsidRDefault="00BE6B2B" w:rsidP="00BE6B2B">
      <w:pPr>
        <w:rPr>
          <w:rFonts w:ascii="Times New Roman" w:hAnsi="Times New Roman" w:cs="Times New Roman"/>
          <w:sz w:val="24"/>
          <w:szCs w:val="24"/>
        </w:rPr>
      </w:pPr>
      <w:r w:rsidRPr="00DF35BC">
        <w:rPr>
          <w:rFonts w:ascii="Times New Roman" w:hAnsi="Times New Roman" w:cs="Times New Roman"/>
          <w:sz w:val="24"/>
          <w:szCs w:val="24"/>
        </w:rPr>
        <w:tab/>
      </w:r>
      <w:r w:rsidRPr="00DF35BC">
        <w:rPr>
          <w:rFonts w:ascii="Times New Roman" w:hAnsi="Times New Roman" w:cs="Times New Roman"/>
          <w:sz w:val="24"/>
          <w:szCs w:val="24"/>
        </w:rPr>
        <w:tab/>
      </w:r>
      <w:proofErr w:type="gramStart"/>
      <w:r w:rsidRPr="00DF35BC">
        <w:rPr>
          <w:rFonts w:ascii="Times New Roman" w:hAnsi="Times New Roman" w:cs="Times New Roman"/>
          <w:sz w:val="24"/>
          <w:szCs w:val="24"/>
        </w:rPr>
        <w:t>5) In filling all positions</w:t>
      </w:r>
      <w:proofErr w:type="gramEnd"/>
      <w:r w:rsidRPr="00DF35BC">
        <w:rPr>
          <w:rFonts w:ascii="Times New Roman" w:hAnsi="Times New Roman" w:cs="Times New Roman"/>
          <w:sz w:val="24"/>
          <w:szCs w:val="24"/>
        </w:rPr>
        <w:t xml:space="preserve"> efforts should be made to include people with some </w:t>
      </w:r>
      <w:r w:rsidR="00DF35BC">
        <w:rPr>
          <w:rFonts w:ascii="Times New Roman" w:hAnsi="Times New Roman" w:cs="Times New Roman"/>
          <w:sz w:val="24"/>
          <w:szCs w:val="24"/>
        </w:rPr>
        <w:tab/>
      </w:r>
      <w:r w:rsidRPr="00DF35BC">
        <w:rPr>
          <w:rFonts w:ascii="Times New Roman" w:hAnsi="Times New Roman" w:cs="Times New Roman"/>
          <w:sz w:val="24"/>
          <w:szCs w:val="24"/>
        </w:rPr>
        <w:t xml:space="preserve">knowledge of </w:t>
      </w:r>
      <w:r w:rsidRPr="00DF35BC">
        <w:rPr>
          <w:rFonts w:ascii="Times New Roman" w:hAnsi="Times New Roman" w:cs="Times New Roman"/>
          <w:sz w:val="24"/>
          <w:szCs w:val="24"/>
        </w:rPr>
        <w:tab/>
        <w:t>and/or interest in the topic areas.</w:t>
      </w:r>
    </w:p>
    <w:p w:rsidR="00BE6B2B" w:rsidRPr="00DF35BC" w:rsidRDefault="00BE6B2B" w:rsidP="00BE6B2B">
      <w:pPr>
        <w:rPr>
          <w:rFonts w:ascii="Times New Roman" w:hAnsi="Times New Roman" w:cs="Times New Roman"/>
          <w:sz w:val="24"/>
          <w:szCs w:val="24"/>
        </w:rPr>
      </w:pPr>
      <w:r w:rsidRPr="00DF35BC">
        <w:rPr>
          <w:rFonts w:ascii="Times New Roman" w:hAnsi="Times New Roman" w:cs="Times New Roman"/>
          <w:sz w:val="24"/>
          <w:szCs w:val="24"/>
        </w:rPr>
        <w:tab/>
      </w:r>
      <w:r w:rsidRPr="00DF35BC">
        <w:rPr>
          <w:rFonts w:ascii="Times New Roman" w:hAnsi="Times New Roman" w:cs="Times New Roman"/>
          <w:sz w:val="24"/>
          <w:szCs w:val="24"/>
        </w:rPr>
        <w:tab/>
        <w:t xml:space="preserve">6) The HR representatives are open to having co-chairs lead each of the committees </w:t>
      </w:r>
      <w:r w:rsidR="00DF35BC">
        <w:rPr>
          <w:rFonts w:ascii="Times New Roman" w:hAnsi="Times New Roman" w:cs="Times New Roman"/>
          <w:sz w:val="24"/>
          <w:szCs w:val="24"/>
        </w:rPr>
        <w:tab/>
      </w:r>
      <w:r w:rsidRPr="00DF35BC">
        <w:rPr>
          <w:rFonts w:ascii="Times New Roman" w:hAnsi="Times New Roman" w:cs="Times New Roman"/>
          <w:sz w:val="24"/>
          <w:szCs w:val="24"/>
        </w:rPr>
        <w:t>with</w:t>
      </w:r>
      <w:r w:rsidR="00DF35BC">
        <w:rPr>
          <w:rFonts w:ascii="Times New Roman" w:hAnsi="Times New Roman" w:cs="Times New Roman"/>
          <w:sz w:val="24"/>
          <w:szCs w:val="24"/>
        </w:rPr>
        <w:t xml:space="preserve"> </w:t>
      </w:r>
      <w:r w:rsidRPr="00DF35BC">
        <w:rPr>
          <w:rFonts w:ascii="Times New Roman" w:hAnsi="Times New Roman" w:cs="Times New Roman"/>
          <w:sz w:val="24"/>
          <w:szCs w:val="24"/>
        </w:rPr>
        <w:t xml:space="preserve">one person from HR and another from faculty or staff. </w:t>
      </w:r>
    </w:p>
    <w:p w:rsidR="00BE6B2B" w:rsidRPr="00DF35BC" w:rsidRDefault="00BE6B2B" w:rsidP="00BE6B2B">
      <w:pPr>
        <w:rPr>
          <w:rFonts w:ascii="Times New Roman" w:hAnsi="Times New Roman" w:cs="Times New Roman"/>
          <w:sz w:val="24"/>
          <w:szCs w:val="24"/>
        </w:rPr>
      </w:pPr>
      <w:r w:rsidRPr="00DF35BC">
        <w:rPr>
          <w:rFonts w:ascii="Times New Roman" w:hAnsi="Times New Roman" w:cs="Times New Roman"/>
          <w:sz w:val="24"/>
          <w:szCs w:val="24"/>
        </w:rPr>
        <w:tab/>
      </w:r>
      <w:r w:rsidRPr="00DF35BC">
        <w:rPr>
          <w:rFonts w:ascii="Times New Roman" w:hAnsi="Times New Roman" w:cs="Times New Roman"/>
          <w:sz w:val="24"/>
          <w:szCs w:val="24"/>
        </w:rPr>
        <w:tab/>
        <w:t xml:space="preserve">7) Both committees will work to increase transparency and provide opportunities </w:t>
      </w:r>
      <w:r w:rsidR="00DF35BC">
        <w:rPr>
          <w:rFonts w:ascii="Times New Roman" w:hAnsi="Times New Roman" w:cs="Times New Roman"/>
          <w:sz w:val="24"/>
          <w:szCs w:val="24"/>
        </w:rPr>
        <w:tab/>
      </w:r>
      <w:r w:rsidRPr="00DF35BC">
        <w:rPr>
          <w:rFonts w:ascii="Times New Roman" w:hAnsi="Times New Roman" w:cs="Times New Roman"/>
          <w:sz w:val="24"/>
          <w:szCs w:val="24"/>
        </w:rPr>
        <w:t>for</w:t>
      </w:r>
      <w:r w:rsidR="00DF35BC">
        <w:rPr>
          <w:rFonts w:ascii="Times New Roman" w:hAnsi="Times New Roman" w:cs="Times New Roman"/>
          <w:sz w:val="24"/>
          <w:szCs w:val="24"/>
        </w:rPr>
        <w:t xml:space="preserve"> </w:t>
      </w:r>
      <w:r w:rsidRPr="00DF35BC">
        <w:rPr>
          <w:rFonts w:ascii="Times New Roman" w:hAnsi="Times New Roman" w:cs="Times New Roman"/>
          <w:sz w:val="24"/>
          <w:szCs w:val="24"/>
        </w:rPr>
        <w:t>broader U community benefit member participation.</w:t>
      </w:r>
    </w:p>
    <w:p w:rsidR="00BE6B2B" w:rsidRPr="00DF35BC" w:rsidRDefault="00BE6B2B" w:rsidP="00BE6B2B">
      <w:pPr>
        <w:ind w:left="720"/>
        <w:rPr>
          <w:rFonts w:ascii="Times New Roman" w:hAnsi="Times New Roman" w:cs="Times New Roman"/>
          <w:sz w:val="24"/>
          <w:szCs w:val="24"/>
        </w:rPr>
      </w:pPr>
      <w:r w:rsidRPr="00DF35BC">
        <w:rPr>
          <w:rFonts w:ascii="Times New Roman" w:hAnsi="Times New Roman" w:cs="Times New Roman"/>
          <w:sz w:val="24"/>
          <w:szCs w:val="24"/>
        </w:rPr>
        <w:tab/>
        <w:t xml:space="preserve">8) In addition to discussing specific retirement plan and benefit issues, the committees </w:t>
      </w:r>
      <w:proofErr w:type="gramStart"/>
      <w:r w:rsidRPr="00DF35BC">
        <w:rPr>
          <w:rFonts w:ascii="Times New Roman" w:hAnsi="Times New Roman" w:cs="Times New Roman"/>
          <w:sz w:val="24"/>
          <w:szCs w:val="24"/>
        </w:rPr>
        <w:t>can be used</w:t>
      </w:r>
      <w:proofErr w:type="gramEnd"/>
      <w:r w:rsidRPr="00DF35BC">
        <w:rPr>
          <w:rFonts w:ascii="Times New Roman" w:hAnsi="Times New Roman" w:cs="Times New Roman"/>
          <w:sz w:val="24"/>
          <w:szCs w:val="24"/>
        </w:rPr>
        <w:t xml:space="preserve"> to gather suggestions for disseminating information, gathering input, and evaluating the impact of changes.</w:t>
      </w:r>
    </w:p>
    <w:p w:rsidR="00BE6B2B" w:rsidRPr="00DF35BC" w:rsidRDefault="00BE6B2B" w:rsidP="00BE6B2B">
      <w:pPr>
        <w:ind w:left="720"/>
        <w:rPr>
          <w:rFonts w:ascii="Times New Roman" w:hAnsi="Times New Roman" w:cs="Times New Roman"/>
          <w:sz w:val="24"/>
          <w:szCs w:val="24"/>
        </w:rPr>
      </w:pPr>
    </w:p>
    <w:p w:rsidR="00A643A6" w:rsidRPr="00DF35BC" w:rsidRDefault="00BE6B2B" w:rsidP="00AB5669">
      <w:pPr>
        <w:rPr>
          <w:rFonts w:ascii="Times New Roman" w:hAnsi="Times New Roman" w:cs="Times New Roman"/>
          <w:sz w:val="24"/>
          <w:szCs w:val="24"/>
        </w:rPr>
      </w:pPr>
      <w:r w:rsidRPr="00DF35BC">
        <w:rPr>
          <w:rFonts w:ascii="Times New Roman" w:hAnsi="Times New Roman" w:cs="Times New Roman"/>
          <w:sz w:val="24"/>
          <w:szCs w:val="24"/>
        </w:rPr>
        <w:t xml:space="preserve">Some of the agreed upon changes have taken place including expansion of the committees to include more staff and faculty members and announcement of the Retirement Plans Committee and posting of minutes on the HR webpage. Other changes have not occurred leading to ongoing concerns within SACAP. Specific concerns include a general lack of transparency by limiting the role of the committee members and their access to information regarding upcoming agendas, meeting </w:t>
      </w:r>
      <w:r w:rsidR="00A643A6" w:rsidRPr="00DF35BC">
        <w:rPr>
          <w:rFonts w:ascii="Times New Roman" w:hAnsi="Times New Roman" w:cs="Times New Roman"/>
          <w:sz w:val="24"/>
          <w:szCs w:val="24"/>
        </w:rPr>
        <w:t xml:space="preserve">dates, etc. The scope of the Benefits Committee has been restricted to Health Benefits leaving a gap regarding transparency on other staff and faculty benefits. </w:t>
      </w:r>
    </w:p>
    <w:p w:rsidR="00A643A6" w:rsidRPr="00DF35BC" w:rsidRDefault="00A643A6" w:rsidP="00AB5669">
      <w:pPr>
        <w:rPr>
          <w:rFonts w:ascii="Times New Roman" w:hAnsi="Times New Roman" w:cs="Times New Roman"/>
          <w:sz w:val="24"/>
          <w:szCs w:val="24"/>
        </w:rPr>
      </w:pPr>
    </w:p>
    <w:p w:rsidR="00BE6B2B" w:rsidRPr="00DF35BC" w:rsidRDefault="00A643A6" w:rsidP="00AB5669">
      <w:pPr>
        <w:rPr>
          <w:rFonts w:ascii="Times New Roman" w:hAnsi="Times New Roman" w:cs="Times New Roman"/>
          <w:sz w:val="24"/>
          <w:szCs w:val="24"/>
        </w:rPr>
      </w:pPr>
      <w:r w:rsidRPr="00DF35BC">
        <w:rPr>
          <w:rFonts w:ascii="Times New Roman" w:hAnsi="Times New Roman" w:cs="Times New Roman"/>
          <w:sz w:val="24"/>
          <w:szCs w:val="24"/>
        </w:rPr>
        <w:t xml:space="preserve">Work continues to achieve the transparency needed to support faculty (and staff) governance and input in these important areas. </w:t>
      </w:r>
    </w:p>
    <w:p w:rsidR="00BE6B2B" w:rsidRPr="00DF35BC" w:rsidRDefault="00BE6B2B" w:rsidP="00AB5669">
      <w:pPr>
        <w:rPr>
          <w:rFonts w:ascii="Times New Roman" w:hAnsi="Times New Roman" w:cs="Times New Roman"/>
          <w:sz w:val="24"/>
          <w:szCs w:val="24"/>
        </w:rPr>
      </w:pPr>
    </w:p>
    <w:p w:rsidR="00A643A6" w:rsidRPr="00DF35BC" w:rsidRDefault="00A643A6" w:rsidP="00AB5669">
      <w:pPr>
        <w:rPr>
          <w:rFonts w:ascii="Times New Roman" w:eastAsia="Times New Roman" w:hAnsi="Times New Roman" w:cs="Times New Roman"/>
          <w:b/>
          <w:sz w:val="24"/>
          <w:szCs w:val="24"/>
        </w:rPr>
      </w:pPr>
    </w:p>
    <w:p w:rsidR="00E70484" w:rsidRPr="00DF35BC" w:rsidRDefault="00B432B4" w:rsidP="00AB5669">
      <w:pPr>
        <w:rPr>
          <w:rFonts w:ascii="Times New Roman" w:hAnsi="Times New Roman" w:cs="Times New Roman"/>
          <w:b/>
          <w:sz w:val="24"/>
          <w:szCs w:val="24"/>
        </w:rPr>
      </w:pPr>
      <w:r>
        <w:rPr>
          <w:rFonts w:ascii="Times New Roman" w:eastAsia="Times New Roman" w:hAnsi="Times New Roman" w:cs="Times New Roman"/>
          <w:b/>
          <w:sz w:val="24"/>
          <w:szCs w:val="24"/>
        </w:rPr>
        <w:tab/>
      </w:r>
      <w:r w:rsidR="00E70484" w:rsidRPr="00DF35BC">
        <w:rPr>
          <w:rFonts w:ascii="Times New Roman" w:eastAsia="Times New Roman" w:hAnsi="Times New Roman" w:cs="Times New Roman"/>
          <w:b/>
          <w:sz w:val="24"/>
          <w:szCs w:val="24"/>
        </w:rPr>
        <w:t xml:space="preserve">3. </w:t>
      </w:r>
      <w:r w:rsidR="00E70484" w:rsidRPr="00DF35BC">
        <w:rPr>
          <w:rFonts w:ascii="Times New Roman" w:hAnsi="Times New Roman" w:cs="Times New Roman"/>
          <w:b/>
          <w:sz w:val="24"/>
          <w:szCs w:val="24"/>
        </w:rPr>
        <w:t xml:space="preserve">Prevalence and challenges facing jointly appointed faculty </w:t>
      </w:r>
    </w:p>
    <w:p w:rsidR="007E5C5C" w:rsidRPr="00DF35BC" w:rsidRDefault="005B5F5D" w:rsidP="007E5C5C">
      <w:pPr>
        <w:rPr>
          <w:rFonts w:ascii="Times New Roman" w:hAnsi="Times New Roman" w:cs="Times New Roman"/>
          <w:sz w:val="24"/>
          <w:szCs w:val="24"/>
        </w:rPr>
      </w:pPr>
      <w:r w:rsidRPr="00DF35BC">
        <w:rPr>
          <w:rFonts w:ascii="Times New Roman" w:hAnsi="Times New Roman" w:cs="Times New Roman"/>
          <w:sz w:val="24"/>
          <w:szCs w:val="24"/>
        </w:rPr>
        <w:tab/>
      </w:r>
    </w:p>
    <w:p w:rsidR="00956ABA" w:rsidRPr="00DF35BC" w:rsidRDefault="00956ABA" w:rsidP="005F5952">
      <w:pPr>
        <w:rPr>
          <w:rFonts w:ascii="Times New Roman" w:hAnsi="Times New Roman" w:cs="Times New Roman"/>
          <w:sz w:val="24"/>
          <w:szCs w:val="24"/>
        </w:rPr>
      </w:pPr>
      <w:r w:rsidRPr="00DF35BC">
        <w:rPr>
          <w:rFonts w:ascii="Times New Roman" w:hAnsi="Times New Roman" w:cs="Times New Roman"/>
          <w:sz w:val="24"/>
          <w:szCs w:val="24"/>
        </w:rPr>
        <w:t xml:space="preserve">Last year </w:t>
      </w:r>
      <w:r w:rsidR="007E5C5C" w:rsidRPr="00DF35BC">
        <w:rPr>
          <w:rFonts w:ascii="Times New Roman" w:hAnsi="Times New Roman" w:cs="Times New Roman"/>
          <w:sz w:val="24"/>
          <w:szCs w:val="24"/>
        </w:rPr>
        <w:t xml:space="preserve">Claudia Geist raised the question </w:t>
      </w:r>
      <w:r w:rsidR="00B432B4">
        <w:rPr>
          <w:rFonts w:ascii="Times New Roman" w:hAnsi="Times New Roman" w:cs="Times New Roman"/>
          <w:sz w:val="24"/>
          <w:szCs w:val="24"/>
        </w:rPr>
        <w:t xml:space="preserve">regarding </w:t>
      </w:r>
      <w:r w:rsidR="00DF35BC">
        <w:rPr>
          <w:rFonts w:ascii="Times New Roman" w:hAnsi="Times New Roman" w:cs="Times New Roman"/>
          <w:sz w:val="24"/>
          <w:szCs w:val="24"/>
        </w:rPr>
        <w:t xml:space="preserve">the </w:t>
      </w:r>
      <w:r w:rsidR="007E5C5C" w:rsidRPr="00DF35BC">
        <w:rPr>
          <w:rFonts w:ascii="Times New Roman" w:hAnsi="Times New Roman" w:cs="Times New Roman"/>
          <w:sz w:val="24"/>
          <w:szCs w:val="24"/>
        </w:rPr>
        <w:t>need for more University wide policy to provide guidelines for faculty</w:t>
      </w:r>
      <w:r w:rsidR="005B5F5D" w:rsidRPr="00DF35BC">
        <w:rPr>
          <w:rFonts w:ascii="Times New Roman" w:hAnsi="Times New Roman" w:cs="Times New Roman"/>
          <w:sz w:val="24"/>
          <w:szCs w:val="24"/>
        </w:rPr>
        <w:t xml:space="preserve"> with joint appointments (and </w:t>
      </w:r>
      <w:r w:rsidR="007E5C5C" w:rsidRPr="00DF35BC">
        <w:rPr>
          <w:rFonts w:ascii="Times New Roman" w:hAnsi="Times New Roman" w:cs="Times New Roman"/>
          <w:sz w:val="24"/>
          <w:szCs w:val="24"/>
        </w:rPr>
        <w:t xml:space="preserve">possibly </w:t>
      </w:r>
      <w:r w:rsidR="005B5F5D" w:rsidRPr="00DF35BC">
        <w:rPr>
          <w:rFonts w:ascii="Times New Roman" w:hAnsi="Times New Roman" w:cs="Times New Roman"/>
          <w:sz w:val="24"/>
          <w:szCs w:val="24"/>
        </w:rPr>
        <w:t>shared appointments)</w:t>
      </w:r>
      <w:r w:rsidR="007E5C5C" w:rsidRPr="00DF35BC">
        <w:rPr>
          <w:rFonts w:ascii="Times New Roman" w:hAnsi="Times New Roman" w:cs="Times New Roman"/>
          <w:sz w:val="24"/>
          <w:szCs w:val="24"/>
        </w:rPr>
        <w:t xml:space="preserve">. </w:t>
      </w:r>
    </w:p>
    <w:p w:rsidR="00956ABA" w:rsidRPr="00DF35BC" w:rsidRDefault="00956ABA" w:rsidP="005F5952">
      <w:pPr>
        <w:rPr>
          <w:rFonts w:ascii="Times New Roman" w:hAnsi="Times New Roman" w:cs="Times New Roman"/>
          <w:sz w:val="24"/>
          <w:szCs w:val="24"/>
        </w:rPr>
      </w:pPr>
    </w:p>
    <w:p w:rsidR="00956ABA" w:rsidRPr="00DF35BC" w:rsidRDefault="00956ABA" w:rsidP="00956ABA">
      <w:pPr>
        <w:rPr>
          <w:rFonts w:ascii="Times New Roman" w:hAnsi="Times New Roman" w:cs="Times New Roman"/>
          <w:sz w:val="24"/>
          <w:szCs w:val="24"/>
        </w:rPr>
      </w:pPr>
      <w:r w:rsidRPr="00DF35BC">
        <w:rPr>
          <w:rFonts w:ascii="Times New Roman" w:hAnsi="Times New Roman" w:cs="Times New Roman"/>
          <w:sz w:val="24"/>
          <w:szCs w:val="24"/>
        </w:rPr>
        <w:t>This fall Claudia began a roughly 2</w:t>
      </w:r>
      <w:r w:rsidR="00DF35BC" w:rsidRPr="00DF35BC">
        <w:rPr>
          <w:rFonts w:ascii="Times New Roman" w:hAnsi="Times New Roman" w:cs="Times New Roman"/>
          <w:sz w:val="24"/>
          <w:szCs w:val="24"/>
        </w:rPr>
        <w:t>-</w:t>
      </w:r>
      <w:r w:rsidRPr="00DF35BC">
        <w:rPr>
          <w:rFonts w:ascii="Times New Roman" w:hAnsi="Times New Roman" w:cs="Times New Roman"/>
          <w:sz w:val="24"/>
          <w:szCs w:val="24"/>
        </w:rPr>
        <w:t xml:space="preserve">year faculty fellowship in the Office </w:t>
      </w:r>
      <w:proofErr w:type="gramStart"/>
      <w:r w:rsidR="00B432B4">
        <w:rPr>
          <w:rFonts w:ascii="Times New Roman" w:hAnsi="Times New Roman" w:cs="Times New Roman"/>
          <w:sz w:val="24"/>
          <w:szCs w:val="24"/>
        </w:rPr>
        <w:t>F</w:t>
      </w:r>
      <w:r w:rsidRPr="00DF35BC">
        <w:rPr>
          <w:rFonts w:ascii="Times New Roman" w:hAnsi="Times New Roman" w:cs="Times New Roman"/>
          <w:sz w:val="24"/>
          <w:szCs w:val="24"/>
        </w:rPr>
        <w:t>or</w:t>
      </w:r>
      <w:proofErr w:type="gramEnd"/>
      <w:r w:rsidRPr="00DF35BC">
        <w:rPr>
          <w:rFonts w:ascii="Times New Roman" w:hAnsi="Times New Roman" w:cs="Times New Roman"/>
          <w:sz w:val="24"/>
          <w:szCs w:val="24"/>
        </w:rPr>
        <w:t xml:space="preserve"> Faculty (OFF). One of her tasks is to do education and policy clarification for shared and joint appointments. This spring OFF will start a pilot program creat</w:t>
      </w:r>
      <w:r w:rsidR="00B432B4">
        <w:rPr>
          <w:rFonts w:ascii="Times New Roman" w:hAnsi="Times New Roman" w:cs="Times New Roman"/>
          <w:sz w:val="24"/>
          <w:szCs w:val="24"/>
        </w:rPr>
        <w:t>ing</w:t>
      </w:r>
      <w:r w:rsidRPr="00DF35BC">
        <w:rPr>
          <w:rFonts w:ascii="Times New Roman" w:hAnsi="Times New Roman" w:cs="Times New Roman"/>
          <w:sz w:val="24"/>
          <w:szCs w:val="24"/>
        </w:rPr>
        <w:t xml:space="preserve"> new job codes that w</w:t>
      </w:r>
      <w:r w:rsidR="00B432B4">
        <w:rPr>
          <w:rFonts w:ascii="Times New Roman" w:hAnsi="Times New Roman" w:cs="Times New Roman"/>
          <w:sz w:val="24"/>
          <w:szCs w:val="24"/>
        </w:rPr>
        <w:t>ill</w:t>
      </w:r>
      <w:r w:rsidRPr="00DF35BC">
        <w:rPr>
          <w:rFonts w:ascii="Times New Roman" w:hAnsi="Times New Roman" w:cs="Times New Roman"/>
          <w:sz w:val="24"/>
          <w:szCs w:val="24"/>
        </w:rPr>
        <w:t xml:space="preserve"> distinguish between shared appointment and joint appointments. It </w:t>
      </w:r>
      <w:proofErr w:type="gramStart"/>
      <w:r w:rsidRPr="00DF35BC">
        <w:rPr>
          <w:rFonts w:ascii="Times New Roman" w:hAnsi="Times New Roman" w:cs="Times New Roman"/>
          <w:sz w:val="24"/>
          <w:szCs w:val="24"/>
        </w:rPr>
        <w:t>is hoped there will be written</w:t>
      </w:r>
      <w:proofErr w:type="gramEnd"/>
      <w:r w:rsidRPr="00DF35BC">
        <w:rPr>
          <w:rFonts w:ascii="Times New Roman" w:hAnsi="Times New Roman" w:cs="Times New Roman"/>
          <w:sz w:val="24"/>
          <w:szCs w:val="24"/>
        </w:rPr>
        <w:t xml:space="preserve"> MOUs for these situations. IT is quite messy behind the scenes and will need to be address so that information is stored and changed in University systems for personnel data to reflect the joint and shared appointments.  </w:t>
      </w:r>
    </w:p>
    <w:p w:rsidR="00956ABA" w:rsidRPr="00DF35BC" w:rsidRDefault="00956ABA" w:rsidP="005F5952">
      <w:pPr>
        <w:rPr>
          <w:rFonts w:ascii="Times New Roman" w:hAnsi="Times New Roman" w:cs="Times New Roman"/>
          <w:sz w:val="24"/>
          <w:szCs w:val="24"/>
        </w:rPr>
      </w:pPr>
    </w:p>
    <w:p w:rsidR="00DF35BC" w:rsidRPr="00DF35BC" w:rsidRDefault="00DF35BC" w:rsidP="00DF35BC">
      <w:pPr>
        <w:rPr>
          <w:rFonts w:ascii="Times New Roman" w:hAnsi="Times New Roman" w:cs="Times New Roman"/>
          <w:sz w:val="24"/>
          <w:szCs w:val="24"/>
        </w:rPr>
      </w:pPr>
    </w:p>
    <w:p w:rsidR="00DF35BC" w:rsidRPr="00DF35BC" w:rsidRDefault="00B432B4" w:rsidP="00DF35BC">
      <w:pPr>
        <w:rPr>
          <w:rFonts w:ascii="Times New Roman" w:hAnsi="Times New Roman" w:cs="Times New Roman"/>
          <w:b/>
          <w:sz w:val="24"/>
          <w:szCs w:val="24"/>
        </w:rPr>
      </w:pPr>
      <w:r>
        <w:rPr>
          <w:rFonts w:ascii="Times New Roman" w:hAnsi="Times New Roman" w:cs="Times New Roman"/>
          <w:b/>
          <w:sz w:val="24"/>
          <w:szCs w:val="24"/>
        </w:rPr>
        <w:tab/>
      </w:r>
      <w:r w:rsidR="00DF35BC" w:rsidRPr="00DF35BC">
        <w:rPr>
          <w:rFonts w:ascii="Times New Roman" w:hAnsi="Times New Roman" w:cs="Times New Roman"/>
          <w:b/>
          <w:sz w:val="24"/>
          <w:szCs w:val="24"/>
        </w:rPr>
        <w:t>4. Selecting Distinguished Professors</w:t>
      </w:r>
      <w:r w:rsidR="00312FB1">
        <w:rPr>
          <w:rFonts w:ascii="Times New Roman" w:hAnsi="Times New Roman" w:cs="Times New Roman"/>
          <w:b/>
          <w:sz w:val="24"/>
          <w:szCs w:val="24"/>
        </w:rPr>
        <w:t xml:space="preserve"> (DP)</w:t>
      </w:r>
    </w:p>
    <w:p w:rsidR="00DF35BC" w:rsidRPr="00DF35BC" w:rsidRDefault="00DF35BC" w:rsidP="00DF35BC">
      <w:pPr>
        <w:rPr>
          <w:rFonts w:ascii="Times New Roman" w:hAnsi="Times New Roman" w:cs="Times New Roman"/>
          <w:sz w:val="24"/>
          <w:szCs w:val="24"/>
        </w:rPr>
      </w:pPr>
    </w:p>
    <w:p w:rsidR="00DF35BC" w:rsidRPr="00DF35BC" w:rsidRDefault="00DF35BC" w:rsidP="00DF35BC">
      <w:pPr>
        <w:rPr>
          <w:rFonts w:ascii="Times New Roman" w:hAnsi="Times New Roman" w:cs="Times New Roman"/>
          <w:sz w:val="24"/>
          <w:szCs w:val="24"/>
        </w:rPr>
      </w:pPr>
      <w:r w:rsidRPr="00DF35BC">
        <w:rPr>
          <w:rFonts w:ascii="Times New Roman" w:hAnsi="Times New Roman" w:cs="Times New Roman"/>
          <w:sz w:val="24"/>
          <w:szCs w:val="24"/>
        </w:rPr>
        <w:t xml:space="preserve">ASEC requested SACAP take up a review of the policy and actual processes used for selecting Distinguished Professors as a concerned faculty member raised the following questions in the most recent ASEC meeting. 1) The process for awarding Distinguished Professorships does not follow procedure (6-300 3. d. </w:t>
      </w:r>
      <w:proofErr w:type="spellStart"/>
      <w:r w:rsidRPr="00DF35BC">
        <w:rPr>
          <w:rFonts w:ascii="Times New Roman" w:hAnsi="Times New Roman" w:cs="Times New Roman"/>
          <w:sz w:val="24"/>
          <w:szCs w:val="24"/>
        </w:rPr>
        <w:t>i</w:t>
      </w:r>
      <w:proofErr w:type="spellEnd"/>
      <w:r w:rsidRPr="00DF35BC">
        <w:rPr>
          <w:rFonts w:ascii="Times New Roman" w:hAnsi="Times New Roman" w:cs="Times New Roman"/>
          <w:sz w:val="24"/>
          <w:szCs w:val="24"/>
        </w:rPr>
        <w:t>.)</w:t>
      </w:r>
      <w:r>
        <w:rPr>
          <w:rFonts w:ascii="Times New Roman" w:hAnsi="Times New Roman" w:cs="Times New Roman"/>
          <w:sz w:val="24"/>
          <w:szCs w:val="24"/>
        </w:rPr>
        <w:t xml:space="preserve"> and </w:t>
      </w:r>
      <w:r w:rsidRPr="00DF35BC">
        <w:rPr>
          <w:rFonts w:ascii="Times New Roman" w:hAnsi="Times New Roman" w:cs="Times New Roman"/>
          <w:sz w:val="24"/>
          <w:szCs w:val="24"/>
        </w:rPr>
        <w:t xml:space="preserve">2) What is the SVP’s role in the process as it </w:t>
      </w:r>
      <w:proofErr w:type="gramStart"/>
      <w:r w:rsidRPr="00DF35BC">
        <w:rPr>
          <w:rFonts w:ascii="Times New Roman" w:hAnsi="Times New Roman" w:cs="Times New Roman"/>
          <w:sz w:val="24"/>
          <w:szCs w:val="24"/>
        </w:rPr>
        <w:t>is currently carried out</w:t>
      </w:r>
      <w:proofErr w:type="gramEnd"/>
      <w:r w:rsidRPr="00DF35BC">
        <w:rPr>
          <w:rFonts w:ascii="Times New Roman" w:hAnsi="Times New Roman" w:cs="Times New Roman"/>
          <w:sz w:val="24"/>
          <w:szCs w:val="24"/>
        </w:rPr>
        <w:t>?</w:t>
      </w:r>
    </w:p>
    <w:p w:rsidR="00DF35BC" w:rsidRPr="00DF35BC" w:rsidRDefault="00DF35BC" w:rsidP="00DF35BC">
      <w:pPr>
        <w:rPr>
          <w:rFonts w:ascii="Times New Roman" w:hAnsi="Times New Roman" w:cs="Times New Roman"/>
          <w:sz w:val="24"/>
          <w:szCs w:val="24"/>
        </w:rPr>
      </w:pPr>
    </w:p>
    <w:p w:rsidR="00DF35BC" w:rsidRDefault="00DF35BC" w:rsidP="00DF35BC">
      <w:pPr>
        <w:rPr>
          <w:rFonts w:ascii="Times New Roman" w:hAnsi="Times New Roman" w:cs="Times New Roman"/>
          <w:sz w:val="24"/>
          <w:szCs w:val="24"/>
        </w:rPr>
      </w:pPr>
      <w:r w:rsidRPr="00DF35BC">
        <w:rPr>
          <w:rFonts w:ascii="Times New Roman" w:hAnsi="Times New Roman" w:cs="Times New Roman"/>
          <w:sz w:val="24"/>
          <w:szCs w:val="24"/>
        </w:rPr>
        <w:t xml:space="preserve">The charge to SACAP is to determine how the actual selection process </w:t>
      </w:r>
      <w:proofErr w:type="gramStart"/>
      <w:r w:rsidRPr="00DF35BC">
        <w:rPr>
          <w:rFonts w:ascii="Times New Roman" w:hAnsi="Times New Roman" w:cs="Times New Roman"/>
          <w:sz w:val="24"/>
          <w:szCs w:val="24"/>
        </w:rPr>
        <w:t xml:space="preserve">is currently being carried </w:t>
      </w:r>
      <w:r w:rsidRPr="00DF35BC">
        <w:rPr>
          <w:rFonts w:ascii="Times New Roman" w:hAnsi="Times New Roman" w:cs="Times New Roman"/>
          <w:sz w:val="24"/>
          <w:szCs w:val="24"/>
        </w:rPr>
        <w:lastRenderedPageBreak/>
        <w:t>out</w:t>
      </w:r>
      <w:proofErr w:type="gramEnd"/>
      <w:r w:rsidRPr="00DF35BC">
        <w:rPr>
          <w:rFonts w:ascii="Times New Roman" w:hAnsi="Times New Roman" w:cs="Times New Roman"/>
          <w:sz w:val="24"/>
          <w:szCs w:val="24"/>
        </w:rPr>
        <w:t xml:space="preserve"> and determine in what ways it does or does not align with the current policy.</w:t>
      </w:r>
      <w:r>
        <w:rPr>
          <w:rFonts w:ascii="Times New Roman" w:hAnsi="Times New Roman" w:cs="Times New Roman"/>
          <w:sz w:val="24"/>
          <w:szCs w:val="24"/>
        </w:rPr>
        <w:t xml:space="preserve"> SACAP members </w:t>
      </w:r>
      <w:proofErr w:type="spellStart"/>
      <w:r>
        <w:rPr>
          <w:rFonts w:ascii="Times New Roman" w:hAnsi="Times New Roman" w:cs="Times New Roman"/>
          <w:sz w:val="24"/>
          <w:szCs w:val="24"/>
        </w:rPr>
        <w:t>ShawnaKim</w:t>
      </w:r>
      <w:proofErr w:type="spellEnd"/>
      <w:r>
        <w:rPr>
          <w:rFonts w:ascii="Times New Roman" w:hAnsi="Times New Roman" w:cs="Times New Roman"/>
          <w:sz w:val="24"/>
          <w:szCs w:val="24"/>
        </w:rPr>
        <w:t xml:space="preserve"> Lowey-Ball and Pedro Romero volunteered to take on this task. Following a review of current policy and practice, </w:t>
      </w:r>
      <w:proofErr w:type="spellStart"/>
      <w:r>
        <w:rPr>
          <w:rFonts w:ascii="Times New Roman" w:hAnsi="Times New Roman" w:cs="Times New Roman"/>
          <w:sz w:val="24"/>
          <w:szCs w:val="24"/>
        </w:rPr>
        <w:t>ShawnaKim</w:t>
      </w:r>
      <w:proofErr w:type="spellEnd"/>
      <w:r>
        <w:rPr>
          <w:rFonts w:ascii="Times New Roman" w:hAnsi="Times New Roman" w:cs="Times New Roman"/>
          <w:sz w:val="24"/>
          <w:szCs w:val="24"/>
        </w:rPr>
        <w:t xml:space="preserve"> and Pedro identified areas of inconsistency. </w:t>
      </w:r>
    </w:p>
    <w:p w:rsidR="00312FB1" w:rsidRDefault="00312FB1" w:rsidP="00DF35BC">
      <w:pPr>
        <w:rPr>
          <w:rFonts w:ascii="Times New Roman" w:hAnsi="Times New Roman" w:cs="Times New Roman"/>
          <w:sz w:val="24"/>
          <w:szCs w:val="24"/>
        </w:rPr>
      </w:pPr>
    </w:p>
    <w:p w:rsidR="00312FB1" w:rsidRDefault="00312FB1" w:rsidP="00312FB1">
      <w:pPr>
        <w:rPr>
          <w:rFonts w:ascii="Times New Roman" w:hAnsi="Times New Roman" w:cs="Times New Roman"/>
          <w:sz w:val="24"/>
          <w:szCs w:val="24"/>
        </w:rPr>
      </w:pPr>
      <w:proofErr w:type="spellStart"/>
      <w:r w:rsidRPr="00312FB1">
        <w:rPr>
          <w:rFonts w:ascii="Times New Roman" w:hAnsi="Times New Roman" w:cs="Times New Roman"/>
          <w:sz w:val="24"/>
          <w:szCs w:val="24"/>
        </w:rPr>
        <w:t>ShawnaKim</w:t>
      </w:r>
      <w:proofErr w:type="spellEnd"/>
      <w:r w:rsidRPr="00312FB1">
        <w:rPr>
          <w:rFonts w:ascii="Times New Roman" w:hAnsi="Times New Roman" w:cs="Times New Roman"/>
          <w:sz w:val="24"/>
          <w:szCs w:val="24"/>
        </w:rPr>
        <w:t xml:space="preserve"> </w:t>
      </w:r>
      <w:r>
        <w:rPr>
          <w:rFonts w:ascii="Times New Roman" w:hAnsi="Times New Roman" w:cs="Times New Roman"/>
          <w:sz w:val="24"/>
          <w:szCs w:val="24"/>
        </w:rPr>
        <w:t xml:space="preserve">and Pedro identified </w:t>
      </w:r>
      <w:proofErr w:type="gramStart"/>
      <w:r w:rsidRPr="00312FB1">
        <w:rPr>
          <w:rFonts w:ascii="Times New Roman" w:hAnsi="Times New Roman" w:cs="Times New Roman"/>
          <w:sz w:val="24"/>
          <w:szCs w:val="24"/>
        </w:rPr>
        <w:t>a disconnect</w:t>
      </w:r>
      <w:proofErr w:type="gramEnd"/>
      <w:r w:rsidRPr="00312FB1">
        <w:rPr>
          <w:rFonts w:ascii="Times New Roman" w:hAnsi="Times New Roman" w:cs="Times New Roman"/>
          <w:sz w:val="24"/>
          <w:szCs w:val="24"/>
        </w:rPr>
        <w:t xml:space="preserve"> between how the selection process is communicated to potential DP, and how it actually happens. The policy seems adequate but it is not consistent with the application process and actual procedures carried out. </w:t>
      </w:r>
      <w:r>
        <w:rPr>
          <w:rFonts w:ascii="Times New Roman" w:hAnsi="Times New Roman" w:cs="Times New Roman"/>
          <w:sz w:val="24"/>
          <w:szCs w:val="24"/>
        </w:rPr>
        <w:t xml:space="preserve">The recommendation was that work </w:t>
      </w:r>
      <w:r w:rsidR="0070335F">
        <w:rPr>
          <w:rFonts w:ascii="Times New Roman" w:hAnsi="Times New Roman" w:cs="Times New Roman"/>
          <w:sz w:val="24"/>
          <w:szCs w:val="24"/>
        </w:rPr>
        <w:t>continue</w:t>
      </w:r>
      <w:r>
        <w:rPr>
          <w:rFonts w:ascii="Times New Roman" w:hAnsi="Times New Roman" w:cs="Times New Roman"/>
          <w:sz w:val="24"/>
          <w:szCs w:val="24"/>
        </w:rPr>
        <w:t xml:space="preserve"> to </w:t>
      </w:r>
      <w:r w:rsidR="0070335F">
        <w:rPr>
          <w:rFonts w:ascii="Times New Roman" w:hAnsi="Times New Roman" w:cs="Times New Roman"/>
          <w:sz w:val="24"/>
          <w:szCs w:val="24"/>
        </w:rPr>
        <w:t>align</w:t>
      </w:r>
      <w:r>
        <w:rPr>
          <w:rFonts w:ascii="Times New Roman" w:hAnsi="Times New Roman" w:cs="Times New Roman"/>
          <w:sz w:val="24"/>
          <w:szCs w:val="24"/>
        </w:rPr>
        <w:t xml:space="preserve"> the </w:t>
      </w:r>
      <w:r w:rsidRPr="00312FB1">
        <w:rPr>
          <w:rFonts w:ascii="Times New Roman" w:hAnsi="Times New Roman" w:cs="Times New Roman"/>
          <w:sz w:val="24"/>
          <w:szCs w:val="24"/>
        </w:rPr>
        <w:t>Faculty Handbook</w:t>
      </w:r>
      <w:r>
        <w:rPr>
          <w:rFonts w:ascii="Times New Roman" w:hAnsi="Times New Roman" w:cs="Times New Roman"/>
          <w:sz w:val="24"/>
          <w:szCs w:val="24"/>
        </w:rPr>
        <w:t xml:space="preserve">, the application process and the actual procedures. Additionally, there were questions regarding the </w:t>
      </w:r>
      <w:r w:rsidRPr="00312FB1">
        <w:rPr>
          <w:rFonts w:ascii="Times New Roman" w:hAnsi="Times New Roman" w:cs="Times New Roman"/>
          <w:sz w:val="24"/>
          <w:szCs w:val="24"/>
        </w:rPr>
        <w:t>role of the particular SVP</w:t>
      </w:r>
      <w:r>
        <w:rPr>
          <w:rFonts w:ascii="Times New Roman" w:hAnsi="Times New Roman" w:cs="Times New Roman"/>
          <w:sz w:val="24"/>
          <w:szCs w:val="24"/>
        </w:rPr>
        <w:t xml:space="preserve">. </w:t>
      </w:r>
    </w:p>
    <w:p w:rsidR="00312FB1" w:rsidRPr="0076358F" w:rsidRDefault="00312FB1" w:rsidP="00312FB1">
      <w:pPr>
        <w:rPr>
          <w:rFonts w:ascii="Times New Roman" w:hAnsi="Times New Roman" w:cs="Times New Roman"/>
          <w:sz w:val="24"/>
          <w:szCs w:val="24"/>
        </w:rPr>
      </w:pPr>
    </w:p>
    <w:p w:rsidR="00312FB1" w:rsidRPr="0076358F" w:rsidRDefault="00312FB1" w:rsidP="00312FB1">
      <w:pPr>
        <w:rPr>
          <w:rFonts w:ascii="Times New Roman" w:hAnsi="Times New Roman" w:cs="Times New Roman"/>
          <w:sz w:val="24"/>
          <w:szCs w:val="24"/>
        </w:rPr>
      </w:pPr>
      <w:r w:rsidRPr="0076358F">
        <w:rPr>
          <w:rFonts w:ascii="Times New Roman" w:hAnsi="Times New Roman" w:cs="Times New Roman"/>
          <w:sz w:val="24"/>
          <w:szCs w:val="24"/>
        </w:rPr>
        <w:t xml:space="preserve">Trina Rich, Director, University &amp; Academic Affairs Policy Administration in the Office for Faculty is currently working with the SACAP team to create the desired alignment and guide the changes through the necessary approval process. </w:t>
      </w:r>
    </w:p>
    <w:p w:rsidR="00312FB1" w:rsidRPr="0076358F" w:rsidRDefault="00312FB1" w:rsidP="00312FB1">
      <w:pPr>
        <w:rPr>
          <w:rFonts w:ascii="Times New Roman" w:hAnsi="Times New Roman" w:cs="Times New Roman"/>
          <w:sz w:val="24"/>
          <w:szCs w:val="24"/>
        </w:rPr>
      </w:pPr>
    </w:p>
    <w:p w:rsidR="00956ABA" w:rsidRPr="0076358F" w:rsidRDefault="00956ABA" w:rsidP="005F5952">
      <w:pPr>
        <w:rPr>
          <w:rFonts w:ascii="Times New Roman" w:hAnsi="Times New Roman" w:cs="Times New Roman"/>
          <w:sz w:val="24"/>
          <w:szCs w:val="24"/>
        </w:rPr>
      </w:pPr>
    </w:p>
    <w:p w:rsidR="0070335F" w:rsidRPr="0076358F" w:rsidRDefault="0070335F" w:rsidP="005F5952">
      <w:pPr>
        <w:rPr>
          <w:rFonts w:ascii="Times New Roman" w:hAnsi="Times New Roman" w:cs="Times New Roman"/>
          <w:b/>
          <w:sz w:val="24"/>
          <w:szCs w:val="24"/>
        </w:rPr>
      </w:pPr>
      <w:r w:rsidRPr="0076358F">
        <w:rPr>
          <w:rFonts w:ascii="Times New Roman" w:hAnsi="Times New Roman" w:cs="Times New Roman"/>
          <w:sz w:val="24"/>
          <w:szCs w:val="24"/>
        </w:rPr>
        <w:tab/>
      </w:r>
      <w:r w:rsidRPr="0076358F">
        <w:rPr>
          <w:rFonts w:ascii="Times New Roman" w:hAnsi="Times New Roman" w:cs="Times New Roman"/>
          <w:b/>
          <w:sz w:val="24"/>
          <w:szCs w:val="24"/>
        </w:rPr>
        <w:t>SACAP Consultation</w:t>
      </w:r>
    </w:p>
    <w:p w:rsidR="0070335F" w:rsidRPr="0076358F" w:rsidRDefault="0070335F" w:rsidP="005F5952">
      <w:pPr>
        <w:rPr>
          <w:rFonts w:ascii="Times New Roman" w:hAnsi="Times New Roman" w:cs="Times New Roman"/>
          <w:sz w:val="24"/>
          <w:szCs w:val="24"/>
        </w:rPr>
      </w:pPr>
    </w:p>
    <w:p w:rsidR="0070335F" w:rsidRPr="0076358F" w:rsidRDefault="0070335F" w:rsidP="005F5952">
      <w:pPr>
        <w:rPr>
          <w:rFonts w:ascii="Times New Roman" w:hAnsi="Times New Roman" w:cs="Times New Roman"/>
          <w:sz w:val="24"/>
          <w:szCs w:val="24"/>
        </w:rPr>
      </w:pPr>
      <w:r w:rsidRPr="0076358F">
        <w:rPr>
          <w:rFonts w:ascii="Times New Roman" w:hAnsi="Times New Roman" w:cs="Times New Roman"/>
          <w:sz w:val="24"/>
          <w:szCs w:val="24"/>
        </w:rPr>
        <w:t xml:space="preserve">In addition to the issues listed above, the SACAP </w:t>
      </w:r>
      <w:proofErr w:type="gramStart"/>
      <w:r w:rsidRPr="0076358F">
        <w:rPr>
          <w:rFonts w:ascii="Times New Roman" w:hAnsi="Times New Roman" w:cs="Times New Roman"/>
          <w:sz w:val="24"/>
          <w:szCs w:val="24"/>
        </w:rPr>
        <w:t>was asked</w:t>
      </w:r>
      <w:proofErr w:type="gramEnd"/>
      <w:r w:rsidRPr="0076358F">
        <w:rPr>
          <w:rFonts w:ascii="Times New Roman" w:hAnsi="Times New Roman" w:cs="Times New Roman"/>
          <w:sz w:val="24"/>
          <w:szCs w:val="24"/>
        </w:rPr>
        <w:t xml:space="preserve"> to provide feedback on a number of issues throughout the course of the year. This is a list of topics brought to the SACAP for input:</w:t>
      </w:r>
    </w:p>
    <w:p w:rsidR="0070335F" w:rsidRPr="0076358F" w:rsidRDefault="0070335F" w:rsidP="005F5952">
      <w:pPr>
        <w:rPr>
          <w:rFonts w:ascii="Times New Roman" w:hAnsi="Times New Roman" w:cs="Times New Roman"/>
          <w:sz w:val="24"/>
          <w:szCs w:val="24"/>
        </w:rPr>
      </w:pPr>
    </w:p>
    <w:p w:rsidR="0070335F" w:rsidRPr="0076358F" w:rsidRDefault="0070335F" w:rsidP="005F5952">
      <w:pPr>
        <w:rPr>
          <w:rFonts w:ascii="Times New Roman" w:hAnsi="Times New Roman" w:cs="Times New Roman"/>
          <w:sz w:val="24"/>
          <w:szCs w:val="24"/>
        </w:rPr>
      </w:pPr>
      <w:r w:rsidRPr="0076358F">
        <w:rPr>
          <w:rFonts w:ascii="Times New Roman" w:hAnsi="Times New Roman" w:cs="Times New Roman"/>
          <w:sz w:val="24"/>
          <w:szCs w:val="24"/>
        </w:rPr>
        <w:t xml:space="preserve">1) </w:t>
      </w:r>
      <w:r w:rsidR="0076358F" w:rsidRPr="0076358F">
        <w:rPr>
          <w:rFonts w:ascii="Times New Roman" w:hAnsi="Times New Roman" w:cs="Times New Roman"/>
          <w:sz w:val="24"/>
          <w:szCs w:val="24"/>
        </w:rPr>
        <w:t xml:space="preserve"> HR Policy and Procedure changes</w:t>
      </w:r>
    </w:p>
    <w:p w:rsidR="00582B69" w:rsidRDefault="0076358F" w:rsidP="0076358F">
      <w:pPr>
        <w:rPr>
          <w:rFonts w:ascii="Times New Roman" w:hAnsi="Times New Roman" w:cs="Times New Roman"/>
          <w:sz w:val="24"/>
          <w:szCs w:val="24"/>
        </w:rPr>
      </w:pPr>
      <w:r w:rsidRPr="0076358F">
        <w:rPr>
          <w:rFonts w:ascii="Times New Roman" w:hAnsi="Times New Roman" w:cs="Times New Roman"/>
          <w:sz w:val="24"/>
          <w:szCs w:val="24"/>
        </w:rPr>
        <w:tab/>
      </w:r>
    </w:p>
    <w:p w:rsidR="0076358F" w:rsidRPr="0076358F" w:rsidRDefault="00582B69" w:rsidP="0076358F">
      <w:pPr>
        <w:rPr>
          <w:rFonts w:ascii="Times New Roman" w:hAnsi="Times New Roman" w:cs="Times New Roman"/>
          <w:sz w:val="24"/>
          <w:szCs w:val="24"/>
        </w:rPr>
      </w:pPr>
      <w:r>
        <w:rPr>
          <w:rFonts w:ascii="Times New Roman" w:hAnsi="Times New Roman" w:cs="Times New Roman"/>
          <w:sz w:val="24"/>
          <w:szCs w:val="24"/>
        </w:rPr>
        <w:tab/>
      </w:r>
      <w:r w:rsidR="0076358F" w:rsidRPr="0076358F">
        <w:rPr>
          <w:rFonts w:ascii="Times New Roman" w:hAnsi="Times New Roman" w:cs="Times New Roman"/>
          <w:sz w:val="24"/>
          <w:szCs w:val="24"/>
        </w:rPr>
        <w:t>Presented by:  Wendy Poppleton, Rosemary Norton, policy support Allyson Hicks</w:t>
      </w:r>
    </w:p>
    <w:p w:rsidR="0076358F" w:rsidRPr="0076358F" w:rsidRDefault="0076358F" w:rsidP="005F5952">
      <w:pPr>
        <w:rPr>
          <w:rFonts w:ascii="Times New Roman" w:hAnsi="Times New Roman" w:cs="Times New Roman"/>
          <w:sz w:val="24"/>
          <w:szCs w:val="24"/>
        </w:rPr>
      </w:pPr>
    </w:p>
    <w:p w:rsidR="00956ABA" w:rsidRPr="0076358F" w:rsidRDefault="0076358F" w:rsidP="005F5952">
      <w:pPr>
        <w:rPr>
          <w:rFonts w:ascii="Times New Roman" w:hAnsi="Times New Roman" w:cs="Times New Roman"/>
          <w:sz w:val="24"/>
          <w:szCs w:val="24"/>
        </w:rPr>
      </w:pPr>
      <w:r w:rsidRPr="0076358F">
        <w:rPr>
          <w:rFonts w:ascii="Times New Roman" w:hAnsi="Times New Roman" w:cs="Times New Roman"/>
          <w:sz w:val="24"/>
          <w:szCs w:val="24"/>
        </w:rPr>
        <w:tab/>
        <w:t xml:space="preserve">Policies reviewed:  </w:t>
      </w:r>
      <w:r w:rsidRPr="0076358F">
        <w:rPr>
          <w:rFonts w:ascii="Times New Roman" w:hAnsi="Times New Roman" w:cs="Times New Roman"/>
          <w:sz w:val="24"/>
          <w:szCs w:val="24"/>
        </w:rPr>
        <w:tab/>
        <w:t>Health related – 5-200A – vacation donation policy</w:t>
      </w:r>
    </w:p>
    <w:p w:rsidR="00956ABA" w:rsidRPr="0076358F" w:rsidRDefault="0076358F" w:rsidP="005F5952">
      <w:pPr>
        <w:rPr>
          <w:rFonts w:ascii="Times New Roman" w:hAnsi="Times New Roman" w:cs="Times New Roman"/>
          <w:sz w:val="24"/>
          <w:szCs w:val="24"/>
        </w:rPr>
      </w:pPr>
      <w:r w:rsidRPr="0076358F">
        <w:rPr>
          <w:rFonts w:ascii="Times New Roman" w:hAnsi="Times New Roman" w:cs="Times New Roman"/>
          <w:sz w:val="24"/>
          <w:szCs w:val="24"/>
        </w:rPr>
        <w:tab/>
      </w:r>
      <w:r w:rsidRPr="0076358F">
        <w:rPr>
          <w:rFonts w:ascii="Times New Roman" w:hAnsi="Times New Roman" w:cs="Times New Roman"/>
          <w:sz w:val="24"/>
          <w:szCs w:val="24"/>
        </w:rPr>
        <w:tab/>
      </w:r>
      <w:r w:rsidRPr="0076358F">
        <w:rPr>
          <w:rFonts w:ascii="Times New Roman" w:hAnsi="Times New Roman" w:cs="Times New Roman"/>
          <w:sz w:val="24"/>
          <w:szCs w:val="24"/>
        </w:rPr>
        <w:tab/>
      </w:r>
      <w:r w:rsidRPr="0076358F">
        <w:rPr>
          <w:rFonts w:ascii="Times New Roman" w:hAnsi="Times New Roman" w:cs="Times New Roman"/>
          <w:sz w:val="24"/>
          <w:szCs w:val="24"/>
        </w:rPr>
        <w:tab/>
        <w:t xml:space="preserve">Parental leave policy </w:t>
      </w:r>
      <w:proofErr w:type="gramStart"/>
      <w:r w:rsidRPr="0076358F">
        <w:rPr>
          <w:rFonts w:ascii="Times New Roman" w:hAnsi="Times New Roman" w:cs="Times New Roman"/>
          <w:sz w:val="24"/>
          <w:szCs w:val="24"/>
        </w:rPr>
        <w:t>–  5</w:t>
      </w:r>
      <w:proofErr w:type="gramEnd"/>
      <w:r w:rsidRPr="0076358F">
        <w:rPr>
          <w:rFonts w:ascii="Times New Roman" w:hAnsi="Times New Roman" w:cs="Times New Roman"/>
          <w:sz w:val="24"/>
          <w:szCs w:val="24"/>
        </w:rPr>
        <w:t>-200B</w:t>
      </w:r>
    </w:p>
    <w:p w:rsidR="0076358F" w:rsidRPr="0076358F" w:rsidRDefault="0076358F" w:rsidP="005F5952">
      <w:pPr>
        <w:rPr>
          <w:rFonts w:ascii="Times New Roman" w:hAnsi="Times New Roman" w:cs="Times New Roman"/>
          <w:sz w:val="24"/>
          <w:szCs w:val="24"/>
        </w:rPr>
      </w:pPr>
      <w:r w:rsidRPr="0076358F">
        <w:rPr>
          <w:rFonts w:ascii="Times New Roman" w:hAnsi="Times New Roman" w:cs="Times New Roman"/>
          <w:sz w:val="24"/>
          <w:szCs w:val="24"/>
        </w:rPr>
        <w:tab/>
      </w:r>
      <w:r w:rsidRPr="0076358F">
        <w:rPr>
          <w:rFonts w:ascii="Times New Roman" w:hAnsi="Times New Roman" w:cs="Times New Roman"/>
          <w:sz w:val="24"/>
          <w:szCs w:val="24"/>
        </w:rPr>
        <w:tab/>
      </w:r>
      <w:r w:rsidRPr="0076358F">
        <w:rPr>
          <w:rFonts w:ascii="Times New Roman" w:hAnsi="Times New Roman" w:cs="Times New Roman"/>
          <w:sz w:val="24"/>
          <w:szCs w:val="24"/>
        </w:rPr>
        <w:tab/>
      </w:r>
      <w:r w:rsidRPr="0076358F">
        <w:rPr>
          <w:rFonts w:ascii="Times New Roman" w:hAnsi="Times New Roman" w:cs="Times New Roman"/>
          <w:sz w:val="24"/>
          <w:szCs w:val="24"/>
        </w:rPr>
        <w:tab/>
        <w:t>Leave policies – 5-201A</w:t>
      </w:r>
    </w:p>
    <w:p w:rsidR="0076358F" w:rsidRPr="0076358F" w:rsidRDefault="0076358F" w:rsidP="005F5952">
      <w:pPr>
        <w:rPr>
          <w:rFonts w:ascii="Times New Roman" w:hAnsi="Times New Roman" w:cs="Times New Roman"/>
          <w:sz w:val="24"/>
          <w:szCs w:val="24"/>
        </w:rPr>
      </w:pPr>
      <w:r w:rsidRPr="0076358F">
        <w:rPr>
          <w:rFonts w:ascii="Times New Roman" w:hAnsi="Times New Roman" w:cs="Times New Roman"/>
          <w:sz w:val="24"/>
          <w:szCs w:val="24"/>
        </w:rPr>
        <w:tab/>
      </w:r>
      <w:r w:rsidRPr="0076358F">
        <w:rPr>
          <w:rFonts w:ascii="Times New Roman" w:hAnsi="Times New Roman" w:cs="Times New Roman"/>
          <w:sz w:val="24"/>
          <w:szCs w:val="24"/>
        </w:rPr>
        <w:tab/>
      </w:r>
      <w:r w:rsidRPr="0076358F">
        <w:rPr>
          <w:rFonts w:ascii="Times New Roman" w:hAnsi="Times New Roman" w:cs="Times New Roman"/>
          <w:sz w:val="24"/>
          <w:szCs w:val="24"/>
        </w:rPr>
        <w:tab/>
      </w:r>
      <w:r w:rsidRPr="0076358F">
        <w:rPr>
          <w:rFonts w:ascii="Times New Roman" w:hAnsi="Times New Roman" w:cs="Times New Roman"/>
          <w:sz w:val="24"/>
          <w:szCs w:val="24"/>
        </w:rPr>
        <w:tab/>
        <w:t>Insurance programs – 5-303</w:t>
      </w:r>
    </w:p>
    <w:p w:rsidR="00956ABA" w:rsidRPr="0076358F" w:rsidRDefault="00956ABA" w:rsidP="005F5952">
      <w:pPr>
        <w:rPr>
          <w:rFonts w:ascii="Times New Roman" w:hAnsi="Times New Roman" w:cs="Times New Roman"/>
          <w:sz w:val="24"/>
          <w:szCs w:val="24"/>
        </w:rPr>
      </w:pPr>
    </w:p>
    <w:p w:rsidR="0076358F" w:rsidRPr="0076358F" w:rsidRDefault="0076358F" w:rsidP="0076358F">
      <w:pPr>
        <w:rPr>
          <w:rFonts w:ascii="Times New Roman" w:hAnsi="Times New Roman" w:cs="Times New Roman"/>
          <w:sz w:val="24"/>
          <w:szCs w:val="24"/>
        </w:rPr>
      </w:pPr>
      <w:r>
        <w:rPr>
          <w:rFonts w:ascii="Times New Roman" w:hAnsi="Times New Roman" w:cs="Times New Roman"/>
          <w:sz w:val="24"/>
          <w:szCs w:val="24"/>
        </w:rPr>
        <w:t xml:space="preserve">2)  </w:t>
      </w:r>
      <w:r w:rsidRPr="0076358F">
        <w:rPr>
          <w:rFonts w:ascii="Times New Roman" w:hAnsi="Times New Roman" w:cs="Times New Roman"/>
          <w:sz w:val="24"/>
          <w:szCs w:val="24"/>
        </w:rPr>
        <w:t xml:space="preserve">Changes to Additional Compensation Policy </w:t>
      </w:r>
    </w:p>
    <w:p w:rsidR="00582B69" w:rsidRDefault="0076358F" w:rsidP="0076358F">
      <w:pPr>
        <w:rPr>
          <w:rFonts w:ascii="Times New Roman" w:hAnsi="Times New Roman" w:cs="Times New Roman"/>
          <w:sz w:val="24"/>
          <w:szCs w:val="24"/>
        </w:rPr>
      </w:pPr>
      <w:r>
        <w:rPr>
          <w:rFonts w:ascii="Times New Roman" w:hAnsi="Times New Roman" w:cs="Times New Roman"/>
          <w:sz w:val="24"/>
          <w:szCs w:val="24"/>
        </w:rPr>
        <w:tab/>
      </w:r>
    </w:p>
    <w:p w:rsidR="00956ABA" w:rsidRPr="0076358F" w:rsidRDefault="00582B69" w:rsidP="0076358F">
      <w:pPr>
        <w:rPr>
          <w:rFonts w:ascii="Times New Roman" w:hAnsi="Times New Roman" w:cs="Times New Roman"/>
          <w:sz w:val="24"/>
          <w:szCs w:val="24"/>
        </w:rPr>
      </w:pPr>
      <w:r>
        <w:rPr>
          <w:rFonts w:ascii="Times New Roman" w:hAnsi="Times New Roman" w:cs="Times New Roman"/>
          <w:sz w:val="24"/>
          <w:szCs w:val="24"/>
        </w:rPr>
        <w:tab/>
      </w:r>
      <w:r w:rsidR="0076358F">
        <w:rPr>
          <w:rFonts w:ascii="Times New Roman" w:hAnsi="Times New Roman" w:cs="Times New Roman"/>
          <w:sz w:val="24"/>
          <w:szCs w:val="24"/>
        </w:rPr>
        <w:t xml:space="preserve">Presented by: </w:t>
      </w:r>
      <w:r w:rsidR="0076358F" w:rsidRPr="0076358F">
        <w:rPr>
          <w:rFonts w:ascii="Times New Roman" w:hAnsi="Times New Roman" w:cs="Times New Roman"/>
          <w:sz w:val="24"/>
          <w:szCs w:val="24"/>
        </w:rPr>
        <w:t xml:space="preserve"> AVP Sarah Projansky</w:t>
      </w:r>
    </w:p>
    <w:p w:rsidR="00956ABA" w:rsidRPr="0076358F" w:rsidRDefault="00956ABA" w:rsidP="005F5952">
      <w:pPr>
        <w:rPr>
          <w:rFonts w:ascii="Times New Roman" w:hAnsi="Times New Roman" w:cs="Times New Roman"/>
          <w:sz w:val="24"/>
          <w:szCs w:val="24"/>
        </w:rPr>
      </w:pPr>
    </w:p>
    <w:p w:rsidR="00956ABA" w:rsidRDefault="0076358F" w:rsidP="005F5952">
      <w:pPr>
        <w:rPr>
          <w:rFonts w:ascii="Times New Roman" w:hAnsi="Times New Roman" w:cs="Times New Roman"/>
          <w:sz w:val="24"/>
          <w:szCs w:val="24"/>
        </w:rPr>
      </w:pPr>
      <w:r>
        <w:rPr>
          <w:rFonts w:ascii="Times New Roman" w:hAnsi="Times New Roman" w:cs="Times New Roman"/>
          <w:sz w:val="24"/>
          <w:szCs w:val="24"/>
        </w:rPr>
        <w:tab/>
        <w:t xml:space="preserve">Policies reviewed:  </w:t>
      </w:r>
      <w:r w:rsidRPr="0076358F">
        <w:rPr>
          <w:rFonts w:ascii="Times New Roman" w:hAnsi="Times New Roman" w:cs="Times New Roman"/>
          <w:sz w:val="24"/>
          <w:szCs w:val="24"/>
        </w:rPr>
        <w:t>Changes to additional compensation policy</w:t>
      </w:r>
    </w:p>
    <w:p w:rsidR="00582B69" w:rsidRDefault="00582B69" w:rsidP="005F5952">
      <w:pPr>
        <w:rPr>
          <w:rFonts w:ascii="Times New Roman" w:hAnsi="Times New Roman" w:cs="Times New Roman"/>
          <w:sz w:val="24"/>
          <w:szCs w:val="24"/>
        </w:rPr>
      </w:pPr>
    </w:p>
    <w:p w:rsidR="00582B69" w:rsidRPr="0076358F" w:rsidRDefault="00582B69" w:rsidP="005F5952">
      <w:pPr>
        <w:rPr>
          <w:rFonts w:ascii="Times New Roman" w:hAnsi="Times New Roman" w:cs="Times New Roman"/>
          <w:sz w:val="24"/>
          <w:szCs w:val="24"/>
        </w:rPr>
      </w:pPr>
    </w:p>
    <w:p w:rsidR="00582B69" w:rsidRPr="00582B69" w:rsidRDefault="00582B69" w:rsidP="00582B69">
      <w:pPr>
        <w:rPr>
          <w:rFonts w:ascii="Times New Roman" w:hAnsi="Times New Roman" w:cs="Times New Roman"/>
          <w:sz w:val="24"/>
          <w:szCs w:val="24"/>
        </w:rPr>
      </w:pPr>
      <w:r>
        <w:rPr>
          <w:rFonts w:ascii="Times New Roman" w:hAnsi="Times New Roman" w:cs="Times New Roman"/>
          <w:sz w:val="24"/>
          <w:szCs w:val="24"/>
        </w:rPr>
        <w:t>3</w:t>
      </w:r>
      <w:r w:rsidRPr="00582B69">
        <w:rPr>
          <w:rFonts w:ascii="Times New Roman" w:hAnsi="Times New Roman" w:cs="Times New Roman"/>
          <w:sz w:val="24"/>
          <w:szCs w:val="24"/>
        </w:rPr>
        <w:t>)</w:t>
      </w:r>
      <w:r>
        <w:rPr>
          <w:rFonts w:ascii="Times New Roman" w:hAnsi="Times New Roman" w:cs="Times New Roman"/>
          <w:sz w:val="24"/>
          <w:szCs w:val="24"/>
        </w:rPr>
        <w:t xml:space="preserve">  </w:t>
      </w:r>
      <w:r w:rsidRPr="00582B69">
        <w:rPr>
          <w:rFonts w:ascii="Times New Roman" w:hAnsi="Times New Roman" w:cs="Times New Roman"/>
          <w:sz w:val="24"/>
          <w:szCs w:val="24"/>
        </w:rPr>
        <w:t xml:space="preserve">University Independent Personnel Boards &amp; Procedures for Complaints under the Utah </w:t>
      </w:r>
      <w:r>
        <w:rPr>
          <w:rFonts w:ascii="Times New Roman" w:hAnsi="Times New Roman" w:cs="Times New Roman"/>
          <w:sz w:val="24"/>
          <w:szCs w:val="24"/>
        </w:rPr>
        <w:tab/>
      </w:r>
      <w:r w:rsidRPr="00582B69">
        <w:rPr>
          <w:rFonts w:ascii="Times New Roman" w:hAnsi="Times New Roman" w:cs="Times New Roman"/>
          <w:sz w:val="24"/>
          <w:szCs w:val="24"/>
        </w:rPr>
        <w:t>Protection of Public Employees Act</w:t>
      </w:r>
    </w:p>
    <w:p w:rsidR="00582B69" w:rsidRDefault="00582B69" w:rsidP="00582B69">
      <w:pPr>
        <w:rPr>
          <w:rFonts w:ascii="Times New Roman" w:hAnsi="Times New Roman" w:cs="Times New Roman"/>
          <w:sz w:val="24"/>
          <w:szCs w:val="24"/>
        </w:rPr>
      </w:pPr>
    </w:p>
    <w:p w:rsidR="00582B69" w:rsidRDefault="00582B69" w:rsidP="00582B69">
      <w:pPr>
        <w:rPr>
          <w:rFonts w:ascii="Times New Roman" w:hAnsi="Times New Roman" w:cs="Times New Roman"/>
          <w:sz w:val="24"/>
          <w:szCs w:val="24"/>
        </w:rPr>
      </w:pPr>
      <w:r w:rsidRPr="00582B69">
        <w:rPr>
          <w:rFonts w:ascii="Times New Roman" w:hAnsi="Times New Roman" w:cs="Times New Roman"/>
          <w:sz w:val="24"/>
          <w:szCs w:val="24"/>
        </w:rPr>
        <w:tab/>
      </w:r>
      <w:r>
        <w:rPr>
          <w:rFonts w:ascii="Times New Roman" w:hAnsi="Times New Roman" w:cs="Times New Roman"/>
          <w:sz w:val="24"/>
          <w:szCs w:val="24"/>
        </w:rPr>
        <w:t xml:space="preserve">Presented by: </w:t>
      </w:r>
      <w:r w:rsidRPr="00582B69">
        <w:rPr>
          <w:rFonts w:ascii="Times New Roman" w:hAnsi="Times New Roman" w:cs="Times New Roman"/>
          <w:sz w:val="24"/>
          <w:szCs w:val="24"/>
        </w:rPr>
        <w:t xml:space="preserve"> Bob Thompson</w:t>
      </w:r>
    </w:p>
    <w:p w:rsidR="00582B69" w:rsidRDefault="00582B69" w:rsidP="00582B69">
      <w:pPr>
        <w:rPr>
          <w:rFonts w:ascii="Times New Roman" w:hAnsi="Times New Roman" w:cs="Times New Roman"/>
          <w:sz w:val="24"/>
          <w:szCs w:val="24"/>
        </w:rPr>
      </w:pPr>
    </w:p>
    <w:p w:rsidR="00582B69" w:rsidRDefault="00582B69" w:rsidP="00582B69">
      <w:pPr>
        <w:rPr>
          <w:rFonts w:ascii="Times New Roman" w:hAnsi="Times New Roman" w:cs="Times New Roman"/>
          <w:sz w:val="24"/>
          <w:szCs w:val="24"/>
        </w:rPr>
      </w:pPr>
      <w:r>
        <w:rPr>
          <w:rFonts w:ascii="Times New Roman" w:hAnsi="Times New Roman" w:cs="Times New Roman"/>
          <w:sz w:val="24"/>
          <w:szCs w:val="24"/>
        </w:rPr>
        <w:tab/>
      </w:r>
      <w:r w:rsidRPr="00582B69">
        <w:rPr>
          <w:rFonts w:ascii="Times New Roman" w:hAnsi="Times New Roman" w:cs="Times New Roman"/>
          <w:sz w:val="24"/>
          <w:szCs w:val="24"/>
        </w:rPr>
        <w:t xml:space="preserve">Policy </w:t>
      </w:r>
      <w:r>
        <w:rPr>
          <w:rFonts w:ascii="Times New Roman" w:hAnsi="Times New Roman" w:cs="Times New Roman"/>
          <w:sz w:val="24"/>
          <w:szCs w:val="24"/>
        </w:rPr>
        <w:t xml:space="preserve">Reviewed:  </w:t>
      </w:r>
      <w:r w:rsidRPr="00582B69">
        <w:rPr>
          <w:rFonts w:ascii="Times New Roman" w:hAnsi="Times New Roman" w:cs="Times New Roman"/>
          <w:sz w:val="24"/>
          <w:szCs w:val="24"/>
        </w:rPr>
        <w:t xml:space="preserve">5-211: </w:t>
      </w:r>
      <w:r>
        <w:rPr>
          <w:rFonts w:ascii="Times New Roman" w:hAnsi="Times New Roman" w:cs="Times New Roman"/>
          <w:sz w:val="24"/>
          <w:szCs w:val="24"/>
        </w:rPr>
        <w:t xml:space="preserve">“Whistleblower” Statute changes </w:t>
      </w:r>
    </w:p>
    <w:p w:rsidR="00582B69" w:rsidRDefault="00582B69" w:rsidP="00582B69">
      <w:pPr>
        <w:rPr>
          <w:rFonts w:ascii="Times New Roman" w:hAnsi="Times New Roman" w:cs="Times New Roman"/>
          <w:sz w:val="24"/>
          <w:szCs w:val="24"/>
        </w:rPr>
      </w:pPr>
    </w:p>
    <w:p w:rsidR="00582B69" w:rsidRPr="00582B69" w:rsidRDefault="00582B69" w:rsidP="00582B69">
      <w:pPr>
        <w:rPr>
          <w:rFonts w:ascii="Times New Roman" w:hAnsi="Times New Roman" w:cs="Times New Roman"/>
          <w:sz w:val="24"/>
          <w:szCs w:val="24"/>
        </w:rPr>
      </w:pPr>
      <w:r>
        <w:rPr>
          <w:rFonts w:ascii="Times New Roman" w:hAnsi="Times New Roman" w:cs="Times New Roman"/>
          <w:sz w:val="24"/>
          <w:szCs w:val="24"/>
        </w:rPr>
        <w:t>4</w:t>
      </w:r>
      <w:r w:rsidRPr="00582B69">
        <w:rPr>
          <w:rFonts w:ascii="Times New Roman" w:hAnsi="Times New Roman" w:cs="Times New Roman"/>
          <w:sz w:val="24"/>
          <w:szCs w:val="24"/>
        </w:rPr>
        <w:t>)</w:t>
      </w:r>
      <w:r>
        <w:rPr>
          <w:rFonts w:ascii="Times New Roman" w:hAnsi="Times New Roman" w:cs="Times New Roman"/>
          <w:sz w:val="24"/>
          <w:szCs w:val="24"/>
        </w:rPr>
        <w:t xml:space="preserve"> </w:t>
      </w:r>
      <w:r w:rsidRPr="00582B69">
        <w:rPr>
          <w:rFonts w:ascii="Times New Roman" w:hAnsi="Times New Roman" w:cs="Times New Roman"/>
          <w:sz w:val="24"/>
          <w:szCs w:val="24"/>
        </w:rPr>
        <w:t xml:space="preserve"> Student Rights and Responsibilities</w:t>
      </w:r>
    </w:p>
    <w:p w:rsidR="00582B69" w:rsidRDefault="00582B69" w:rsidP="00582B69">
      <w:pPr>
        <w:rPr>
          <w:rFonts w:ascii="Times New Roman" w:hAnsi="Times New Roman" w:cs="Times New Roman"/>
          <w:sz w:val="24"/>
          <w:szCs w:val="24"/>
        </w:rPr>
      </w:pPr>
    </w:p>
    <w:p w:rsidR="00956ABA" w:rsidRPr="00DF35BC" w:rsidRDefault="00582B69" w:rsidP="00582B69">
      <w:pPr>
        <w:rPr>
          <w:rFonts w:ascii="Times New Roman" w:hAnsi="Times New Roman" w:cs="Times New Roman"/>
          <w:sz w:val="24"/>
          <w:szCs w:val="24"/>
        </w:rPr>
      </w:pPr>
      <w:r w:rsidRPr="00582B69">
        <w:rPr>
          <w:rFonts w:ascii="Times New Roman" w:hAnsi="Times New Roman" w:cs="Times New Roman"/>
          <w:sz w:val="24"/>
          <w:szCs w:val="24"/>
        </w:rPr>
        <w:tab/>
      </w:r>
      <w:r>
        <w:rPr>
          <w:rFonts w:ascii="Times New Roman" w:hAnsi="Times New Roman" w:cs="Times New Roman"/>
          <w:sz w:val="24"/>
          <w:szCs w:val="24"/>
        </w:rPr>
        <w:t xml:space="preserve">Presented by: </w:t>
      </w:r>
      <w:r w:rsidRPr="00582B69">
        <w:rPr>
          <w:rFonts w:ascii="Times New Roman" w:hAnsi="Times New Roman" w:cs="Times New Roman"/>
          <w:sz w:val="24"/>
          <w:szCs w:val="24"/>
        </w:rPr>
        <w:t>Dean of Students Jason Ramirez</w:t>
      </w:r>
      <w:r>
        <w:rPr>
          <w:rFonts w:ascii="Times New Roman" w:hAnsi="Times New Roman" w:cs="Times New Roman"/>
          <w:sz w:val="24"/>
          <w:szCs w:val="24"/>
        </w:rPr>
        <w:t xml:space="preserve">, </w:t>
      </w:r>
      <w:proofErr w:type="spellStart"/>
      <w:r>
        <w:rPr>
          <w:rFonts w:ascii="Times New Roman" w:hAnsi="Times New Roman" w:cs="Times New Roman"/>
          <w:sz w:val="24"/>
          <w:szCs w:val="24"/>
        </w:rPr>
        <w:t>Lahronda</w:t>
      </w:r>
      <w:proofErr w:type="spellEnd"/>
      <w:r>
        <w:rPr>
          <w:rFonts w:ascii="Times New Roman" w:hAnsi="Times New Roman" w:cs="Times New Roman"/>
          <w:sz w:val="24"/>
          <w:szCs w:val="24"/>
        </w:rPr>
        <w:t xml:space="preserve"> Johnson, Ken </w:t>
      </w:r>
      <w:proofErr w:type="spellStart"/>
      <w:r>
        <w:rPr>
          <w:rFonts w:ascii="Times New Roman" w:hAnsi="Times New Roman" w:cs="Times New Roman"/>
          <w:sz w:val="24"/>
          <w:szCs w:val="24"/>
        </w:rPr>
        <w:t>Stonebrook</w:t>
      </w:r>
      <w:proofErr w:type="spellEnd"/>
      <w:r>
        <w:rPr>
          <w:rFonts w:ascii="Times New Roman" w:hAnsi="Times New Roman" w:cs="Times New Roman"/>
          <w:sz w:val="24"/>
          <w:szCs w:val="24"/>
        </w:rPr>
        <w:t xml:space="preserve">, Robert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Payne</w:t>
      </w:r>
      <w:r w:rsidRPr="00582B69">
        <w:rPr>
          <w:rFonts w:ascii="Times New Roman" w:hAnsi="Times New Roman" w:cs="Times New Roman"/>
          <w:sz w:val="24"/>
          <w:szCs w:val="24"/>
        </w:rPr>
        <w:t xml:space="preserve">  </w:t>
      </w:r>
    </w:p>
    <w:p w:rsidR="00956ABA" w:rsidRDefault="00956ABA" w:rsidP="005F5952">
      <w:pPr>
        <w:rPr>
          <w:rFonts w:ascii="Times New Roman" w:hAnsi="Times New Roman" w:cs="Times New Roman"/>
          <w:sz w:val="24"/>
          <w:szCs w:val="24"/>
        </w:rPr>
      </w:pPr>
    </w:p>
    <w:p w:rsidR="00582B69" w:rsidRDefault="00582B69" w:rsidP="005F5952">
      <w:pPr>
        <w:rPr>
          <w:rFonts w:ascii="Times New Roman" w:hAnsi="Times New Roman" w:cs="Times New Roman"/>
          <w:sz w:val="24"/>
          <w:szCs w:val="24"/>
        </w:rPr>
      </w:pPr>
      <w:r>
        <w:rPr>
          <w:rFonts w:ascii="Times New Roman" w:hAnsi="Times New Roman" w:cs="Times New Roman"/>
          <w:sz w:val="24"/>
          <w:szCs w:val="24"/>
        </w:rPr>
        <w:tab/>
        <w:t xml:space="preserve">Policies </w:t>
      </w:r>
      <w:proofErr w:type="gramStart"/>
      <w:r>
        <w:rPr>
          <w:rFonts w:ascii="Times New Roman" w:hAnsi="Times New Roman" w:cs="Times New Roman"/>
          <w:sz w:val="24"/>
          <w:szCs w:val="24"/>
        </w:rPr>
        <w:t>Presented:</w:t>
      </w:r>
      <w:proofErr w:type="gramEnd"/>
      <w:r>
        <w:rPr>
          <w:rFonts w:ascii="Times New Roman" w:hAnsi="Times New Roman" w:cs="Times New Roman"/>
          <w:sz w:val="24"/>
          <w:szCs w:val="24"/>
        </w:rPr>
        <w:t xml:space="preserve">  </w:t>
      </w:r>
      <w:r w:rsidRPr="00582B69">
        <w:rPr>
          <w:rFonts w:ascii="Times New Roman" w:hAnsi="Times New Roman" w:cs="Times New Roman"/>
          <w:sz w:val="24"/>
          <w:szCs w:val="24"/>
        </w:rPr>
        <w:t>Policy 6-400:</w:t>
      </w:r>
    </w:p>
    <w:p w:rsidR="00FA33C0" w:rsidRDefault="00FA33C0" w:rsidP="00AB5669">
      <w:pPr>
        <w:pStyle w:val="BodyText"/>
        <w:tabs>
          <w:tab w:val="left" w:pos="480"/>
        </w:tabs>
        <w:rPr>
          <w:rFonts w:cs="Times New Roman"/>
          <w:b/>
        </w:rPr>
      </w:pPr>
    </w:p>
    <w:p w:rsidR="00813DE5" w:rsidRPr="00DF35BC" w:rsidRDefault="00813DE5" w:rsidP="00AB5669">
      <w:pPr>
        <w:pStyle w:val="BodyText"/>
        <w:tabs>
          <w:tab w:val="left" w:pos="480"/>
        </w:tabs>
        <w:rPr>
          <w:rFonts w:cs="Times New Roman"/>
          <w:b/>
        </w:rPr>
      </w:pPr>
      <w:r w:rsidRPr="00DF35BC">
        <w:rPr>
          <w:rFonts w:cs="Times New Roman"/>
          <w:b/>
        </w:rPr>
        <w:lastRenderedPageBreak/>
        <w:t>SACAP Members for 202</w:t>
      </w:r>
      <w:r w:rsidR="00956ABA" w:rsidRPr="00DF35BC">
        <w:rPr>
          <w:rFonts w:cs="Times New Roman"/>
          <w:b/>
        </w:rPr>
        <w:t>2</w:t>
      </w:r>
      <w:r w:rsidRPr="00DF35BC">
        <w:rPr>
          <w:rFonts w:cs="Times New Roman"/>
          <w:b/>
        </w:rPr>
        <w:t xml:space="preserve"> - 202</w:t>
      </w:r>
      <w:r w:rsidR="00956ABA" w:rsidRPr="00DF35BC">
        <w:rPr>
          <w:rFonts w:cs="Times New Roman"/>
          <w:b/>
        </w:rPr>
        <w:t>3</w:t>
      </w:r>
    </w:p>
    <w:p w:rsidR="00582B69" w:rsidRDefault="00582B69" w:rsidP="00AB5669">
      <w:pPr>
        <w:pStyle w:val="BodyText"/>
        <w:tabs>
          <w:tab w:val="left" w:pos="480"/>
        </w:tabs>
        <w:rPr>
          <w:rFonts w:cs="Times New Roman"/>
        </w:rPr>
      </w:pPr>
    </w:p>
    <w:p w:rsidR="0031430D" w:rsidRPr="00DF35BC" w:rsidRDefault="0070335F" w:rsidP="00AB5669">
      <w:pPr>
        <w:pStyle w:val="BodyText"/>
        <w:tabs>
          <w:tab w:val="left" w:pos="480"/>
        </w:tabs>
        <w:rPr>
          <w:rFonts w:cs="Times New Roman"/>
        </w:rPr>
      </w:pPr>
      <w:r>
        <w:rPr>
          <w:rFonts w:cs="Times New Roman"/>
        </w:rPr>
        <w:t>Vu Minh Thu Ha</w:t>
      </w:r>
      <w:r w:rsidR="0031430D" w:rsidRPr="00DF35BC">
        <w:rPr>
          <w:rFonts w:cs="Times New Roman"/>
        </w:rPr>
        <w:tab/>
      </w:r>
      <w:r w:rsidR="0031430D" w:rsidRPr="00DF35BC">
        <w:rPr>
          <w:rFonts w:cs="Times New Roman"/>
        </w:rPr>
        <w:tab/>
        <w:t>ASUU</w:t>
      </w:r>
    </w:p>
    <w:p w:rsidR="0031430D" w:rsidRPr="00DF35BC" w:rsidRDefault="0070335F" w:rsidP="00AB5669">
      <w:pPr>
        <w:pStyle w:val="BodyText"/>
        <w:tabs>
          <w:tab w:val="left" w:pos="480"/>
        </w:tabs>
        <w:rPr>
          <w:rFonts w:cs="Times New Roman"/>
        </w:rPr>
      </w:pPr>
      <w:proofErr w:type="spellStart"/>
      <w:r>
        <w:rPr>
          <w:rFonts w:cs="Times New Roman"/>
        </w:rPr>
        <w:t>Jin</w:t>
      </w:r>
      <w:proofErr w:type="spellEnd"/>
      <w:r>
        <w:rPr>
          <w:rFonts w:cs="Times New Roman"/>
        </w:rPr>
        <w:t xml:space="preserve"> </w:t>
      </w:r>
      <w:proofErr w:type="spellStart"/>
      <w:r>
        <w:rPr>
          <w:rFonts w:cs="Times New Roman"/>
        </w:rPr>
        <w:t>Heo</w:t>
      </w:r>
      <w:proofErr w:type="spellEnd"/>
      <w:r w:rsidR="0031430D" w:rsidRPr="00DF35BC">
        <w:rPr>
          <w:rFonts w:cs="Times New Roman"/>
        </w:rPr>
        <w:tab/>
      </w:r>
      <w:r w:rsidR="0031430D" w:rsidRPr="00DF35BC">
        <w:rPr>
          <w:rFonts w:cs="Times New Roman"/>
        </w:rPr>
        <w:tab/>
      </w:r>
      <w:r w:rsidR="0031430D" w:rsidRPr="00DF35BC">
        <w:rPr>
          <w:rFonts w:cs="Times New Roman"/>
        </w:rPr>
        <w:tab/>
        <w:t>ASUU</w:t>
      </w:r>
    </w:p>
    <w:p w:rsidR="0076358F" w:rsidRDefault="0076358F" w:rsidP="0070335F">
      <w:pPr>
        <w:pStyle w:val="BodyText"/>
        <w:tabs>
          <w:tab w:val="left" w:pos="480"/>
        </w:tabs>
        <w:rPr>
          <w:rFonts w:cs="Times New Roman"/>
        </w:rPr>
      </w:pPr>
    </w:p>
    <w:p w:rsidR="0070335F" w:rsidRDefault="0070335F" w:rsidP="0070335F">
      <w:pPr>
        <w:pStyle w:val="BodyText"/>
        <w:tabs>
          <w:tab w:val="left" w:pos="480"/>
        </w:tabs>
        <w:rPr>
          <w:rFonts w:cs="Times New Roman"/>
        </w:rPr>
      </w:pPr>
      <w:r w:rsidRPr="00DF35BC">
        <w:rPr>
          <w:rFonts w:cs="Times New Roman"/>
        </w:rPr>
        <w:t xml:space="preserve">Julie </w:t>
      </w:r>
      <w:proofErr w:type="spellStart"/>
      <w:r w:rsidRPr="00DF35BC">
        <w:rPr>
          <w:rFonts w:cs="Times New Roman"/>
        </w:rPr>
        <w:t>Barkmeier-Kraemer</w:t>
      </w:r>
      <w:proofErr w:type="spellEnd"/>
      <w:r w:rsidRPr="00DF35BC">
        <w:rPr>
          <w:rFonts w:cs="Times New Roman"/>
        </w:rPr>
        <w:tab/>
        <w:t>Medicine</w:t>
      </w:r>
    </w:p>
    <w:p w:rsidR="0070335F" w:rsidRPr="00DF35BC" w:rsidRDefault="0070335F" w:rsidP="0070335F">
      <w:pPr>
        <w:pStyle w:val="BodyText"/>
        <w:tabs>
          <w:tab w:val="left" w:pos="480"/>
        </w:tabs>
        <w:rPr>
          <w:rFonts w:cs="Times New Roman"/>
        </w:rPr>
      </w:pPr>
      <w:r w:rsidRPr="00DF35BC">
        <w:rPr>
          <w:rFonts w:cs="Times New Roman"/>
        </w:rPr>
        <w:t>Claudia Geist</w:t>
      </w:r>
      <w:r w:rsidRPr="00DF35BC">
        <w:rPr>
          <w:rFonts w:cs="Times New Roman"/>
        </w:rPr>
        <w:tab/>
      </w:r>
      <w:r w:rsidRPr="00DF35BC">
        <w:rPr>
          <w:rFonts w:cs="Times New Roman"/>
        </w:rPr>
        <w:tab/>
        <w:t>Social and Behavioral Science</w:t>
      </w:r>
    </w:p>
    <w:p w:rsidR="0070335F" w:rsidRPr="00DF35BC" w:rsidRDefault="0070335F" w:rsidP="0070335F">
      <w:pPr>
        <w:pStyle w:val="BodyText"/>
        <w:tabs>
          <w:tab w:val="left" w:pos="480"/>
        </w:tabs>
        <w:rPr>
          <w:rFonts w:cs="Times New Roman"/>
        </w:rPr>
      </w:pPr>
      <w:proofErr w:type="spellStart"/>
      <w:r w:rsidRPr="00DF35BC">
        <w:rPr>
          <w:rFonts w:cs="Times New Roman"/>
        </w:rPr>
        <w:t>Youjeong</w:t>
      </w:r>
      <w:proofErr w:type="spellEnd"/>
      <w:r w:rsidRPr="00DF35BC">
        <w:rPr>
          <w:rFonts w:cs="Times New Roman"/>
        </w:rPr>
        <w:t xml:space="preserve"> Kang</w:t>
      </w:r>
      <w:r w:rsidRPr="00DF35BC">
        <w:rPr>
          <w:rFonts w:cs="Times New Roman"/>
        </w:rPr>
        <w:tab/>
      </w:r>
      <w:r w:rsidRPr="00DF35BC">
        <w:rPr>
          <w:rFonts w:cs="Times New Roman"/>
        </w:rPr>
        <w:tab/>
        <w:t>Nursing</w:t>
      </w:r>
    </w:p>
    <w:p w:rsidR="00D67B8A" w:rsidRPr="00DF35BC" w:rsidRDefault="0070335F" w:rsidP="00D67B8A">
      <w:pPr>
        <w:pStyle w:val="BodyText"/>
        <w:tabs>
          <w:tab w:val="left" w:pos="480"/>
        </w:tabs>
        <w:rPr>
          <w:rFonts w:cs="Times New Roman"/>
        </w:rPr>
      </w:pPr>
      <w:proofErr w:type="spellStart"/>
      <w:r>
        <w:rPr>
          <w:rFonts w:cs="Times New Roman"/>
        </w:rPr>
        <w:t>ShawnaKim</w:t>
      </w:r>
      <w:proofErr w:type="spellEnd"/>
      <w:r>
        <w:rPr>
          <w:rFonts w:cs="Times New Roman"/>
        </w:rPr>
        <w:t xml:space="preserve"> Lowey-Ball</w:t>
      </w:r>
      <w:r w:rsidRPr="0070335F">
        <w:rPr>
          <w:rFonts w:cs="Times New Roman"/>
        </w:rPr>
        <w:t xml:space="preserve"> </w:t>
      </w:r>
      <w:r w:rsidR="00D67B8A">
        <w:rPr>
          <w:rFonts w:cs="Times New Roman"/>
        </w:rPr>
        <w:tab/>
      </w:r>
      <w:r w:rsidR="00D67B8A" w:rsidRPr="00DF35BC">
        <w:rPr>
          <w:rFonts w:cs="Times New Roman"/>
        </w:rPr>
        <w:t>Humanities</w:t>
      </w:r>
    </w:p>
    <w:p w:rsidR="0076358F" w:rsidRPr="00DF35BC" w:rsidRDefault="0076358F" w:rsidP="0076358F">
      <w:pPr>
        <w:pStyle w:val="BodyText"/>
        <w:tabs>
          <w:tab w:val="left" w:pos="480"/>
        </w:tabs>
        <w:rPr>
          <w:rFonts w:cs="Times New Roman"/>
        </w:rPr>
      </w:pPr>
      <w:r w:rsidRPr="00DF35BC">
        <w:rPr>
          <w:rFonts w:cs="Times New Roman"/>
        </w:rPr>
        <w:t xml:space="preserve">Pamela </w:t>
      </w:r>
      <w:proofErr w:type="spellStart"/>
      <w:r w:rsidRPr="00DF35BC">
        <w:rPr>
          <w:rFonts w:cs="Times New Roman"/>
        </w:rPr>
        <w:t>Phares</w:t>
      </w:r>
      <w:proofErr w:type="spellEnd"/>
      <w:r w:rsidRPr="00DF35BC">
        <w:rPr>
          <w:rFonts w:cs="Times New Roman"/>
        </w:rPr>
        <w:tab/>
      </w:r>
      <w:r w:rsidRPr="00DF35BC">
        <w:rPr>
          <w:rFonts w:cs="Times New Roman"/>
        </w:rPr>
        <w:tab/>
        <w:t>Nursing</w:t>
      </w:r>
    </w:p>
    <w:p w:rsidR="0031430D" w:rsidRPr="00DF35BC" w:rsidRDefault="0031430D" w:rsidP="00AB5669">
      <w:pPr>
        <w:pStyle w:val="BodyText"/>
        <w:tabs>
          <w:tab w:val="left" w:pos="480"/>
        </w:tabs>
        <w:rPr>
          <w:rFonts w:cs="Times New Roman"/>
        </w:rPr>
      </w:pPr>
      <w:r w:rsidRPr="00DF35BC">
        <w:rPr>
          <w:rFonts w:cs="Times New Roman"/>
        </w:rPr>
        <w:t>Joy Pierce</w:t>
      </w:r>
      <w:r w:rsidRPr="00DF35BC">
        <w:rPr>
          <w:rFonts w:cs="Times New Roman"/>
        </w:rPr>
        <w:tab/>
      </w:r>
      <w:r w:rsidRPr="00DF35BC">
        <w:rPr>
          <w:rFonts w:cs="Times New Roman"/>
        </w:rPr>
        <w:tab/>
      </w:r>
      <w:r w:rsidRPr="00DF35BC">
        <w:rPr>
          <w:rFonts w:cs="Times New Roman"/>
        </w:rPr>
        <w:tab/>
        <w:t>Humanities</w:t>
      </w:r>
    </w:p>
    <w:p w:rsidR="0076358F" w:rsidRPr="00DF35BC" w:rsidRDefault="0076358F" w:rsidP="0076358F">
      <w:pPr>
        <w:pStyle w:val="BodyText"/>
        <w:tabs>
          <w:tab w:val="left" w:pos="480"/>
        </w:tabs>
        <w:rPr>
          <w:rFonts w:cs="Times New Roman"/>
        </w:rPr>
      </w:pPr>
      <w:r w:rsidRPr="00DF35BC">
        <w:rPr>
          <w:rFonts w:cs="Times New Roman"/>
        </w:rPr>
        <w:t>Pedro Romero</w:t>
      </w:r>
      <w:r w:rsidRPr="00DF35BC">
        <w:rPr>
          <w:rFonts w:cs="Times New Roman"/>
        </w:rPr>
        <w:tab/>
      </w:r>
      <w:r w:rsidRPr="00DF35BC">
        <w:rPr>
          <w:rFonts w:cs="Times New Roman"/>
        </w:rPr>
        <w:tab/>
        <w:t>Engineering</w:t>
      </w:r>
    </w:p>
    <w:p w:rsidR="0070335F" w:rsidRDefault="0070335F" w:rsidP="00AB5669">
      <w:pPr>
        <w:pStyle w:val="BodyText"/>
        <w:tabs>
          <w:tab w:val="left" w:pos="480"/>
        </w:tabs>
        <w:rPr>
          <w:rFonts w:cs="Times New Roman"/>
        </w:rPr>
      </w:pPr>
      <w:r>
        <w:rPr>
          <w:rFonts w:cs="Times New Roman"/>
        </w:rPr>
        <w:t>Timothy Schmidt</w:t>
      </w:r>
      <w:r w:rsidR="00D67B8A">
        <w:rPr>
          <w:rFonts w:cs="Times New Roman"/>
        </w:rPr>
        <w:tab/>
      </w:r>
      <w:r w:rsidR="00D67B8A">
        <w:rPr>
          <w:rFonts w:cs="Times New Roman"/>
        </w:rPr>
        <w:tab/>
        <w:t>Medicine</w:t>
      </w:r>
    </w:p>
    <w:p w:rsidR="0070335F" w:rsidRPr="00DF35BC" w:rsidRDefault="0070335F" w:rsidP="0070335F">
      <w:pPr>
        <w:pStyle w:val="BodyText"/>
        <w:tabs>
          <w:tab w:val="left" w:pos="480"/>
        </w:tabs>
        <w:rPr>
          <w:rFonts w:cs="Times New Roman"/>
        </w:rPr>
      </w:pPr>
      <w:r w:rsidRPr="00DF35BC">
        <w:rPr>
          <w:rFonts w:cs="Times New Roman"/>
        </w:rPr>
        <w:t>Mary Beth Vogel-Ferguson</w:t>
      </w:r>
      <w:r>
        <w:rPr>
          <w:rFonts w:cs="Times New Roman"/>
        </w:rPr>
        <w:t xml:space="preserve"> </w:t>
      </w:r>
      <w:r w:rsidR="0076358F">
        <w:rPr>
          <w:rFonts w:cs="Times New Roman"/>
        </w:rPr>
        <w:t xml:space="preserve">   </w:t>
      </w:r>
      <w:r w:rsidRPr="00DF35BC">
        <w:rPr>
          <w:rFonts w:cs="Times New Roman"/>
        </w:rPr>
        <w:t>Social Work</w:t>
      </w:r>
    </w:p>
    <w:p w:rsidR="0076358F" w:rsidRDefault="0076358F" w:rsidP="00AB5669">
      <w:pPr>
        <w:pStyle w:val="BodyText"/>
        <w:tabs>
          <w:tab w:val="left" w:pos="480"/>
        </w:tabs>
        <w:rPr>
          <w:rFonts w:cs="Times New Roman"/>
        </w:rPr>
      </w:pPr>
    </w:p>
    <w:p w:rsidR="0070335F" w:rsidRDefault="0070335F" w:rsidP="00AB5669">
      <w:pPr>
        <w:pStyle w:val="BodyText"/>
        <w:tabs>
          <w:tab w:val="left" w:pos="480"/>
        </w:tabs>
        <w:rPr>
          <w:rFonts w:cs="Times New Roman"/>
        </w:rPr>
      </w:pPr>
      <w:r>
        <w:rPr>
          <w:rFonts w:cs="Times New Roman"/>
        </w:rPr>
        <w:t>Sonia Solari</w:t>
      </w:r>
      <w:r>
        <w:rPr>
          <w:rFonts w:cs="Times New Roman"/>
        </w:rPr>
        <w:tab/>
        <w:t xml:space="preserve"> </w:t>
      </w:r>
      <w:r w:rsidRPr="00DF35BC">
        <w:rPr>
          <w:rFonts w:cs="Times New Roman"/>
        </w:rPr>
        <w:t>(ex-officio)</w:t>
      </w:r>
      <w:r w:rsidRPr="00DF35BC">
        <w:rPr>
          <w:rFonts w:cs="Times New Roman"/>
        </w:rPr>
        <w:tab/>
      </w:r>
      <w:r w:rsidR="0096078F">
        <w:rPr>
          <w:rFonts w:cs="Times New Roman"/>
        </w:rPr>
        <w:t>Social and Behavioral Sciences</w:t>
      </w:r>
    </w:p>
    <w:p w:rsidR="0031430D" w:rsidRPr="00DF35BC" w:rsidRDefault="0031430D" w:rsidP="00AB5669">
      <w:pPr>
        <w:pStyle w:val="BodyText"/>
        <w:tabs>
          <w:tab w:val="left" w:pos="480"/>
        </w:tabs>
        <w:rPr>
          <w:rFonts w:cs="Times New Roman"/>
        </w:rPr>
      </w:pPr>
      <w:r w:rsidRPr="00DF35BC">
        <w:rPr>
          <w:rFonts w:cs="Times New Roman"/>
        </w:rPr>
        <w:t>Allyson Mower (ex-officio)</w:t>
      </w:r>
      <w:r w:rsidRPr="00DF35BC">
        <w:rPr>
          <w:rFonts w:cs="Times New Roman"/>
        </w:rPr>
        <w:tab/>
        <w:t>Libraries</w:t>
      </w:r>
    </w:p>
    <w:p w:rsidR="0031430D" w:rsidRPr="00DF35BC" w:rsidRDefault="0031430D" w:rsidP="00AB5669">
      <w:pPr>
        <w:pStyle w:val="BodyText"/>
        <w:tabs>
          <w:tab w:val="left" w:pos="480"/>
        </w:tabs>
        <w:rPr>
          <w:rFonts w:cs="Times New Roman"/>
        </w:rPr>
      </w:pPr>
      <w:r w:rsidRPr="00DF35BC">
        <w:rPr>
          <w:rFonts w:cs="Times New Roman"/>
        </w:rPr>
        <w:t>Allyson Hicks (ex-officio)</w:t>
      </w:r>
      <w:r w:rsidRPr="00DF35BC">
        <w:rPr>
          <w:rFonts w:cs="Times New Roman"/>
        </w:rPr>
        <w:tab/>
      </w:r>
      <w:r w:rsidRPr="00DF35BC">
        <w:rPr>
          <w:rFonts w:cs="Times New Roman"/>
        </w:rPr>
        <w:tab/>
        <w:t>Administration</w:t>
      </w:r>
    </w:p>
    <w:p w:rsidR="0031430D" w:rsidRDefault="0070335F" w:rsidP="00AB5669">
      <w:pPr>
        <w:pStyle w:val="BodyText"/>
        <w:tabs>
          <w:tab w:val="left" w:pos="480"/>
        </w:tabs>
        <w:rPr>
          <w:rFonts w:cs="Times New Roman"/>
        </w:rPr>
      </w:pPr>
      <w:r>
        <w:rPr>
          <w:rFonts w:cs="Times New Roman"/>
        </w:rPr>
        <w:t xml:space="preserve">Mike </w:t>
      </w:r>
      <w:proofErr w:type="spellStart"/>
      <w:r>
        <w:rPr>
          <w:rFonts w:cs="Times New Roman"/>
        </w:rPr>
        <w:t>Braak</w:t>
      </w:r>
      <w:proofErr w:type="spellEnd"/>
      <w:r>
        <w:rPr>
          <w:rFonts w:cs="Times New Roman"/>
        </w:rPr>
        <w:t xml:space="preserve"> </w:t>
      </w:r>
      <w:r w:rsidR="0096078F" w:rsidRPr="00DF35BC">
        <w:rPr>
          <w:rFonts w:cs="Times New Roman"/>
        </w:rPr>
        <w:t>(</w:t>
      </w:r>
      <w:bookmarkStart w:id="0" w:name="_GoBack"/>
      <w:bookmarkEnd w:id="0"/>
      <w:r w:rsidR="0096078F" w:rsidRPr="00DF35BC">
        <w:rPr>
          <w:rFonts w:cs="Times New Roman"/>
        </w:rPr>
        <w:t>ex-officio)</w:t>
      </w:r>
      <w:r w:rsidR="0096078F" w:rsidRPr="00DF35BC">
        <w:rPr>
          <w:rFonts w:cs="Times New Roman"/>
        </w:rPr>
        <w:tab/>
      </w:r>
      <w:r w:rsidR="0096078F">
        <w:rPr>
          <w:rFonts w:cs="Times New Roman"/>
        </w:rPr>
        <w:t xml:space="preserve"> </w:t>
      </w:r>
      <w:r>
        <w:rPr>
          <w:rFonts w:cs="Times New Roman"/>
        </w:rPr>
        <w:t>(support staff)</w:t>
      </w:r>
    </w:p>
    <w:p w:rsidR="0070335F" w:rsidRPr="00DF35BC" w:rsidRDefault="0070335F" w:rsidP="00AB5669">
      <w:pPr>
        <w:pStyle w:val="BodyText"/>
        <w:tabs>
          <w:tab w:val="left" w:pos="480"/>
        </w:tabs>
        <w:rPr>
          <w:rFonts w:cs="Times New Roman"/>
        </w:rPr>
      </w:pPr>
    </w:p>
    <w:p w:rsidR="008E67AB" w:rsidRPr="00DF35BC" w:rsidRDefault="008E67AB" w:rsidP="00AB5669">
      <w:pPr>
        <w:pStyle w:val="BodyText"/>
        <w:tabs>
          <w:tab w:val="left" w:pos="480"/>
        </w:tabs>
        <w:rPr>
          <w:rFonts w:cs="Times New Roman"/>
        </w:rPr>
      </w:pPr>
    </w:p>
    <w:p w:rsidR="006F17D5" w:rsidRDefault="006F17D5" w:rsidP="00E7388D">
      <w:pPr>
        <w:pStyle w:val="BodyText"/>
        <w:ind w:right="99"/>
        <w:rPr>
          <w:rFonts w:cs="Times New Roman"/>
          <w:b/>
          <w:spacing w:val="-1"/>
        </w:rPr>
      </w:pPr>
    </w:p>
    <w:p w:rsidR="006F17D5" w:rsidRDefault="006F17D5" w:rsidP="00E7388D">
      <w:pPr>
        <w:pStyle w:val="BodyText"/>
        <w:ind w:right="99"/>
        <w:rPr>
          <w:rFonts w:cs="Times New Roman"/>
          <w:b/>
          <w:spacing w:val="-1"/>
        </w:rPr>
      </w:pPr>
    </w:p>
    <w:p w:rsidR="006F17D5" w:rsidRDefault="006F17D5" w:rsidP="00E7388D">
      <w:pPr>
        <w:pStyle w:val="BodyText"/>
        <w:ind w:right="99"/>
        <w:rPr>
          <w:rFonts w:cs="Times New Roman"/>
          <w:b/>
          <w:spacing w:val="-1"/>
        </w:rPr>
      </w:pPr>
    </w:p>
    <w:p w:rsidR="006F17D5" w:rsidRDefault="006F17D5" w:rsidP="00E7388D">
      <w:pPr>
        <w:pStyle w:val="BodyText"/>
        <w:ind w:right="99"/>
        <w:rPr>
          <w:rFonts w:cs="Times New Roman"/>
          <w:b/>
          <w:spacing w:val="-1"/>
        </w:rPr>
      </w:pPr>
    </w:p>
    <w:p w:rsidR="006F17D5" w:rsidRDefault="006F17D5" w:rsidP="00E7388D">
      <w:pPr>
        <w:pStyle w:val="BodyText"/>
        <w:ind w:right="99"/>
        <w:rPr>
          <w:rFonts w:cs="Times New Roman"/>
          <w:b/>
          <w:spacing w:val="-1"/>
        </w:rPr>
      </w:pPr>
    </w:p>
    <w:p w:rsidR="006F17D5" w:rsidRDefault="006F17D5" w:rsidP="00E7388D">
      <w:pPr>
        <w:pStyle w:val="BodyText"/>
        <w:ind w:right="99"/>
        <w:rPr>
          <w:rFonts w:cs="Times New Roman"/>
          <w:b/>
          <w:spacing w:val="-1"/>
        </w:rPr>
      </w:pPr>
    </w:p>
    <w:p w:rsidR="006F17D5" w:rsidRDefault="006F17D5" w:rsidP="00E7388D">
      <w:pPr>
        <w:pStyle w:val="BodyText"/>
        <w:ind w:right="99"/>
        <w:rPr>
          <w:rFonts w:cs="Times New Roman"/>
          <w:b/>
          <w:spacing w:val="-1"/>
        </w:rPr>
      </w:pPr>
    </w:p>
    <w:p w:rsidR="006F17D5" w:rsidRDefault="006F17D5" w:rsidP="00E7388D">
      <w:pPr>
        <w:pStyle w:val="BodyText"/>
        <w:ind w:right="99"/>
        <w:rPr>
          <w:rFonts w:cs="Times New Roman"/>
          <w:b/>
          <w:spacing w:val="-1"/>
        </w:rPr>
      </w:pPr>
    </w:p>
    <w:p w:rsidR="006F17D5" w:rsidRDefault="006F17D5" w:rsidP="00E7388D">
      <w:pPr>
        <w:pStyle w:val="BodyText"/>
        <w:ind w:right="99"/>
        <w:rPr>
          <w:rFonts w:cs="Times New Roman"/>
          <w:b/>
          <w:spacing w:val="-1"/>
        </w:rPr>
      </w:pPr>
    </w:p>
    <w:p w:rsidR="006F17D5" w:rsidRDefault="006F17D5" w:rsidP="00E7388D">
      <w:pPr>
        <w:pStyle w:val="BodyText"/>
        <w:ind w:right="99"/>
        <w:rPr>
          <w:rFonts w:cs="Times New Roman"/>
          <w:b/>
          <w:spacing w:val="-1"/>
        </w:rPr>
      </w:pPr>
    </w:p>
    <w:p w:rsidR="00FD7182" w:rsidRDefault="008E67AB" w:rsidP="00E7388D">
      <w:pPr>
        <w:pStyle w:val="BodyText"/>
        <w:ind w:right="99"/>
        <w:rPr>
          <w:rFonts w:cs="Times New Roman"/>
          <w:spacing w:val="-1"/>
        </w:rPr>
      </w:pPr>
      <w:proofErr w:type="gramStart"/>
      <w:r w:rsidRPr="00DF35BC">
        <w:rPr>
          <w:rFonts w:cs="Times New Roman"/>
          <w:b/>
          <w:spacing w:val="-1"/>
        </w:rPr>
        <w:t xml:space="preserve">Purpose </w:t>
      </w:r>
      <w:r w:rsidRPr="00DF35BC">
        <w:rPr>
          <w:rFonts w:cs="Times New Roman"/>
          <w:b/>
        </w:rPr>
        <w:t>of</w:t>
      </w:r>
      <w:r w:rsidRPr="00DF35BC">
        <w:rPr>
          <w:rFonts w:cs="Times New Roman"/>
          <w:b/>
          <w:spacing w:val="-1"/>
        </w:rPr>
        <w:t xml:space="preserve"> SACAP:</w:t>
      </w:r>
      <w:r w:rsidRPr="00DF35BC">
        <w:rPr>
          <w:rFonts w:cs="Times New Roman"/>
          <w:spacing w:val="60"/>
        </w:rPr>
        <w:t xml:space="preserve"> </w:t>
      </w:r>
      <w:r w:rsidRPr="00DF35BC">
        <w:rPr>
          <w:rFonts w:cs="Times New Roman"/>
          <w:spacing w:val="-1"/>
        </w:rPr>
        <w:t xml:space="preserve">The Senate </w:t>
      </w:r>
      <w:r w:rsidRPr="00DF35BC">
        <w:rPr>
          <w:rFonts w:cs="Times New Roman"/>
        </w:rPr>
        <w:t>Advisory</w:t>
      </w:r>
      <w:r w:rsidRPr="00DF35BC">
        <w:rPr>
          <w:rFonts w:cs="Times New Roman"/>
          <w:spacing w:val="-5"/>
        </w:rPr>
        <w:t xml:space="preserve"> </w:t>
      </w:r>
      <w:r w:rsidRPr="00DF35BC">
        <w:rPr>
          <w:rFonts w:cs="Times New Roman"/>
          <w:spacing w:val="-1"/>
        </w:rPr>
        <w:t xml:space="preserve">Committee </w:t>
      </w:r>
      <w:r w:rsidRPr="00DF35BC">
        <w:rPr>
          <w:rFonts w:cs="Times New Roman"/>
        </w:rPr>
        <w:t xml:space="preserve">on </w:t>
      </w:r>
      <w:r w:rsidRPr="00DF35BC">
        <w:rPr>
          <w:rFonts w:cs="Times New Roman"/>
          <w:spacing w:val="-1"/>
        </w:rPr>
        <w:t xml:space="preserve">Academic </w:t>
      </w:r>
      <w:r w:rsidRPr="00DF35BC">
        <w:rPr>
          <w:rFonts w:cs="Times New Roman"/>
        </w:rPr>
        <w:t>Policy</w:t>
      </w:r>
      <w:r w:rsidRPr="00DF35BC">
        <w:rPr>
          <w:rFonts w:cs="Times New Roman"/>
          <w:spacing w:val="-3"/>
        </w:rPr>
        <w:t xml:space="preserve"> </w:t>
      </w:r>
      <w:r w:rsidRPr="00DF35BC">
        <w:rPr>
          <w:rFonts w:cs="Times New Roman"/>
          <w:spacing w:val="-1"/>
        </w:rPr>
        <w:t>(SACAP)</w:t>
      </w:r>
      <w:r w:rsidRPr="00DF35BC">
        <w:rPr>
          <w:rFonts w:cs="Times New Roman"/>
          <w:spacing w:val="79"/>
        </w:rPr>
        <w:t xml:space="preserve"> </w:t>
      </w:r>
      <w:r w:rsidRPr="00DF35BC">
        <w:rPr>
          <w:rFonts w:cs="Times New Roman"/>
          <w:spacing w:val="-1"/>
        </w:rPr>
        <w:t>considers</w:t>
      </w:r>
      <w:r w:rsidRPr="00DF35BC">
        <w:rPr>
          <w:rFonts w:cs="Times New Roman"/>
        </w:rPr>
        <w:t xml:space="preserve"> </w:t>
      </w:r>
      <w:r w:rsidRPr="00DF35BC">
        <w:rPr>
          <w:rFonts w:cs="Times New Roman"/>
          <w:spacing w:val="1"/>
        </w:rPr>
        <w:t>any</w:t>
      </w:r>
      <w:r w:rsidRPr="00DF35BC">
        <w:rPr>
          <w:rFonts w:cs="Times New Roman"/>
          <w:spacing w:val="-5"/>
        </w:rPr>
        <w:t xml:space="preserve"> </w:t>
      </w:r>
      <w:r w:rsidRPr="00DF35BC">
        <w:rPr>
          <w:rFonts w:cs="Times New Roman"/>
        </w:rPr>
        <w:t>matter</w:t>
      </w:r>
      <w:r w:rsidRPr="00DF35BC">
        <w:rPr>
          <w:rFonts w:cs="Times New Roman"/>
          <w:spacing w:val="-1"/>
        </w:rPr>
        <w:t xml:space="preserve"> relating</w:t>
      </w:r>
      <w:r w:rsidRPr="00DF35BC">
        <w:rPr>
          <w:rFonts w:cs="Times New Roman"/>
          <w:spacing w:val="-3"/>
        </w:rPr>
        <w:t xml:space="preserve"> </w:t>
      </w:r>
      <w:r w:rsidRPr="00DF35BC">
        <w:rPr>
          <w:rFonts w:cs="Times New Roman"/>
        </w:rPr>
        <w:t xml:space="preserve">to </w:t>
      </w:r>
      <w:r w:rsidRPr="00DF35BC">
        <w:rPr>
          <w:rFonts w:cs="Times New Roman"/>
          <w:spacing w:val="-1"/>
        </w:rPr>
        <w:t xml:space="preserve">academic </w:t>
      </w:r>
      <w:r w:rsidRPr="00DF35BC">
        <w:rPr>
          <w:rFonts w:cs="Times New Roman"/>
        </w:rPr>
        <w:t>policy</w:t>
      </w:r>
      <w:r w:rsidRPr="00DF35BC">
        <w:rPr>
          <w:rFonts w:cs="Times New Roman"/>
          <w:spacing w:val="-5"/>
        </w:rPr>
        <w:t xml:space="preserve"> </w:t>
      </w:r>
      <w:r w:rsidRPr="00DF35BC">
        <w:rPr>
          <w:rFonts w:cs="Times New Roman"/>
        </w:rPr>
        <w:t>broadly</w:t>
      </w:r>
      <w:r w:rsidRPr="00DF35BC">
        <w:rPr>
          <w:rFonts w:cs="Times New Roman"/>
          <w:spacing w:val="-5"/>
        </w:rPr>
        <w:t xml:space="preserve"> </w:t>
      </w:r>
      <w:r w:rsidRPr="00DF35BC">
        <w:rPr>
          <w:rFonts w:cs="Times New Roman"/>
          <w:spacing w:val="-1"/>
        </w:rPr>
        <w:t>defined,</w:t>
      </w:r>
      <w:r w:rsidRPr="00DF35BC">
        <w:rPr>
          <w:rFonts w:cs="Times New Roman"/>
        </w:rPr>
        <w:t xml:space="preserve"> including </w:t>
      </w:r>
      <w:r w:rsidRPr="00DF35BC">
        <w:rPr>
          <w:rFonts w:cs="Times New Roman"/>
          <w:spacing w:val="-1"/>
        </w:rPr>
        <w:t>matters</w:t>
      </w:r>
      <w:r w:rsidRPr="00DF35BC">
        <w:rPr>
          <w:rFonts w:cs="Times New Roman"/>
        </w:rPr>
        <w:t xml:space="preserve"> </w:t>
      </w:r>
      <w:r w:rsidRPr="00DF35BC">
        <w:rPr>
          <w:rFonts w:cs="Times New Roman"/>
          <w:spacing w:val="-1"/>
        </w:rPr>
        <w:t>relating</w:t>
      </w:r>
      <w:r w:rsidRPr="00DF35BC">
        <w:rPr>
          <w:rFonts w:cs="Times New Roman"/>
          <w:spacing w:val="86"/>
        </w:rPr>
        <w:t xml:space="preserve"> </w:t>
      </w:r>
      <w:r w:rsidRPr="00DF35BC">
        <w:rPr>
          <w:rFonts w:cs="Times New Roman"/>
        </w:rPr>
        <w:t xml:space="preserve">to </w:t>
      </w:r>
      <w:r w:rsidRPr="00DF35BC">
        <w:rPr>
          <w:rFonts w:cs="Times New Roman"/>
          <w:spacing w:val="-1"/>
        </w:rPr>
        <w:t>academic</w:t>
      </w:r>
      <w:r w:rsidRPr="00DF35BC">
        <w:rPr>
          <w:rFonts w:cs="Times New Roman"/>
          <w:spacing w:val="1"/>
        </w:rPr>
        <w:t xml:space="preserve"> </w:t>
      </w:r>
      <w:r w:rsidRPr="00DF35BC">
        <w:rPr>
          <w:rFonts w:cs="Times New Roman"/>
          <w:spacing w:val="-1"/>
        </w:rPr>
        <w:t>activities</w:t>
      </w:r>
      <w:r w:rsidRPr="00DF35BC">
        <w:rPr>
          <w:rFonts w:cs="Times New Roman"/>
        </w:rPr>
        <w:t xml:space="preserve"> to</w:t>
      </w:r>
      <w:r w:rsidRPr="00DF35BC">
        <w:rPr>
          <w:rFonts w:cs="Times New Roman"/>
          <w:spacing w:val="-1"/>
        </w:rPr>
        <w:t xml:space="preserve"> teaching</w:t>
      </w:r>
      <w:r w:rsidRPr="00DF35BC">
        <w:rPr>
          <w:rFonts w:cs="Times New Roman"/>
          <w:spacing w:val="-3"/>
        </w:rPr>
        <w:t xml:space="preserve"> </w:t>
      </w:r>
      <w:r w:rsidRPr="00DF35BC">
        <w:rPr>
          <w:rFonts w:cs="Times New Roman"/>
          <w:spacing w:val="-1"/>
        </w:rPr>
        <w:t>and</w:t>
      </w:r>
      <w:r w:rsidRPr="00DF35BC">
        <w:rPr>
          <w:rFonts w:cs="Times New Roman"/>
          <w:spacing w:val="2"/>
        </w:rPr>
        <w:t xml:space="preserve"> </w:t>
      </w:r>
      <w:r w:rsidRPr="00DF35BC">
        <w:rPr>
          <w:rFonts w:cs="Times New Roman"/>
          <w:spacing w:val="-1"/>
        </w:rPr>
        <w:t>research,</w:t>
      </w:r>
      <w:r w:rsidRPr="00DF35BC">
        <w:rPr>
          <w:rFonts w:cs="Times New Roman"/>
        </w:rPr>
        <w:t xml:space="preserve"> the</w:t>
      </w:r>
      <w:r w:rsidRPr="00DF35BC">
        <w:rPr>
          <w:rFonts w:cs="Times New Roman"/>
          <w:spacing w:val="1"/>
        </w:rPr>
        <w:t xml:space="preserve"> </w:t>
      </w:r>
      <w:r w:rsidRPr="00DF35BC">
        <w:rPr>
          <w:rFonts w:cs="Times New Roman"/>
          <w:spacing w:val="-1"/>
        </w:rPr>
        <w:t>University</w:t>
      </w:r>
      <w:r w:rsidRPr="00DF35BC">
        <w:rPr>
          <w:rFonts w:cs="Times New Roman"/>
          <w:spacing w:val="-5"/>
        </w:rPr>
        <w:t xml:space="preserve"> </w:t>
      </w:r>
      <w:r w:rsidRPr="00DF35BC">
        <w:rPr>
          <w:rFonts w:cs="Times New Roman"/>
          <w:spacing w:val="-1"/>
        </w:rPr>
        <w:t>libraries</w:t>
      </w:r>
      <w:r w:rsidRPr="00DF35BC">
        <w:rPr>
          <w:rFonts w:cs="Times New Roman"/>
        </w:rPr>
        <w:t xml:space="preserve"> (formerly</w:t>
      </w:r>
      <w:r w:rsidRPr="00DF35BC">
        <w:rPr>
          <w:rFonts w:cs="Times New Roman"/>
          <w:spacing w:val="-3"/>
        </w:rPr>
        <w:t xml:space="preserve"> </w:t>
      </w:r>
      <w:r w:rsidRPr="00DF35BC">
        <w:rPr>
          <w:rFonts w:cs="Times New Roman"/>
        </w:rPr>
        <w:t>a</w:t>
      </w:r>
      <w:r w:rsidRPr="00DF35BC">
        <w:rPr>
          <w:rFonts w:cs="Times New Roman"/>
          <w:spacing w:val="-1"/>
        </w:rPr>
        <w:t xml:space="preserve"> function</w:t>
      </w:r>
      <w:r w:rsidRPr="00DF35BC">
        <w:rPr>
          <w:rFonts w:cs="Times New Roman"/>
          <w:spacing w:val="101"/>
        </w:rPr>
        <w:t xml:space="preserve"> </w:t>
      </w:r>
      <w:r w:rsidRPr="00DF35BC">
        <w:rPr>
          <w:rFonts w:cs="Times New Roman"/>
        </w:rPr>
        <w:t>of</w:t>
      </w:r>
      <w:r w:rsidRPr="00DF35BC">
        <w:rPr>
          <w:rFonts w:cs="Times New Roman"/>
          <w:spacing w:val="-1"/>
        </w:rPr>
        <w:t xml:space="preserve"> </w:t>
      </w:r>
      <w:r w:rsidRPr="00DF35BC">
        <w:rPr>
          <w:rFonts w:cs="Times New Roman"/>
        </w:rPr>
        <w:t>the</w:t>
      </w:r>
      <w:r w:rsidRPr="00DF35BC">
        <w:rPr>
          <w:rFonts w:cs="Times New Roman"/>
          <w:spacing w:val="-1"/>
        </w:rPr>
        <w:t xml:space="preserve"> Senate </w:t>
      </w:r>
      <w:r w:rsidRPr="00DF35BC">
        <w:rPr>
          <w:rFonts w:cs="Times New Roman"/>
        </w:rPr>
        <w:t>Advisory</w:t>
      </w:r>
      <w:r w:rsidRPr="00DF35BC">
        <w:rPr>
          <w:rFonts w:cs="Times New Roman"/>
          <w:spacing w:val="-5"/>
        </w:rPr>
        <w:t xml:space="preserve"> </w:t>
      </w:r>
      <w:r w:rsidRPr="00DF35BC">
        <w:rPr>
          <w:rFonts w:cs="Times New Roman"/>
        </w:rPr>
        <w:t>Committee</w:t>
      </w:r>
      <w:r w:rsidRPr="00DF35BC">
        <w:rPr>
          <w:rFonts w:cs="Times New Roman"/>
          <w:spacing w:val="-1"/>
        </w:rPr>
        <w:t xml:space="preserve"> </w:t>
      </w:r>
      <w:r w:rsidRPr="00DF35BC">
        <w:rPr>
          <w:rFonts w:cs="Times New Roman"/>
        </w:rPr>
        <w:t>on</w:t>
      </w:r>
      <w:r w:rsidRPr="00DF35BC">
        <w:rPr>
          <w:rFonts w:cs="Times New Roman"/>
          <w:spacing w:val="2"/>
        </w:rPr>
        <w:t xml:space="preserve"> </w:t>
      </w:r>
      <w:r w:rsidRPr="00DF35BC">
        <w:rPr>
          <w:rFonts w:cs="Times New Roman"/>
          <w:spacing w:val="-1"/>
        </w:rPr>
        <w:t>Libraries),</w:t>
      </w:r>
      <w:r w:rsidRPr="00DF35BC">
        <w:rPr>
          <w:rFonts w:cs="Times New Roman"/>
        </w:rPr>
        <w:t xml:space="preserve"> and </w:t>
      </w:r>
      <w:r w:rsidRPr="00DF35BC">
        <w:rPr>
          <w:rFonts w:cs="Times New Roman"/>
          <w:spacing w:val="-1"/>
        </w:rPr>
        <w:t>salaries</w:t>
      </w:r>
      <w:r w:rsidRPr="00DF35BC">
        <w:rPr>
          <w:rFonts w:cs="Times New Roman"/>
        </w:rPr>
        <w:t xml:space="preserve"> </w:t>
      </w:r>
      <w:r w:rsidRPr="00DF35BC">
        <w:rPr>
          <w:rFonts w:cs="Times New Roman"/>
          <w:spacing w:val="-1"/>
        </w:rPr>
        <w:t>and</w:t>
      </w:r>
      <w:r w:rsidRPr="00DF35BC">
        <w:rPr>
          <w:rFonts w:cs="Times New Roman"/>
        </w:rPr>
        <w:t xml:space="preserve"> </w:t>
      </w:r>
      <w:r w:rsidRPr="00DF35BC">
        <w:rPr>
          <w:rFonts w:cs="Times New Roman"/>
          <w:spacing w:val="-1"/>
        </w:rPr>
        <w:t>benefits</w:t>
      </w:r>
      <w:r w:rsidRPr="00DF35BC">
        <w:rPr>
          <w:rFonts w:cs="Times New Roman"/>
        </w:rPr>
        <w:t xml:space="preserve"> </w:t>
      </w:r>
      <w:r w:rsidRPr="00DF35BC">
        <w:rPr>
          <w:rFonts w:cs="Times New Roman"/>
          <w:spacing w:val="1"/>
        </w:rPr>
        <w:t>of</w:t>
      </w:r>
      <w:r w:rsidRPr="00DF35BC">
        <w:rPr>
          <w:rFonts w:cs="Times New Roman"/>
          <w:spacing w:val="-1"/>
        </w:rPr>
        <w:t xml:space="preserve"> </w:t>
      </w:r>
      <w:r w:rsidRPr="00DF35BC">
        <w:rPr>
          <w:rFonts w:cs="Times New Roman"/>
        </w:rPr>
        <w:t>faculty</w:t>
      </w:r>
      <w:r w:rsidRPr="00DF35BC">
        <w:rPr>
          <w:rFonts w:cs="Times New Roman"/>
          <w:spacing w:val="-5"/>
        </w:rPr>
        <w:t xml:space="preserve"> </w:t>
      </w:r>
      <w:r w:rsidRPr="00DF35BC">
        <w:rPr>
          <w:rFonts w:cs="Times New Roman"/>
          <w:spacing w:val="-1"/>
        </w:rPr>
        <w:t>and</w:t>
      </w:r>
      <w:r w:rsidRPr="00DF35BC">
        <w:rPr>
          <w:rFonts w:cs="Times New Roman"/>
          <w:spacing w:val="59"/>
        </w:rPr>
        <w:t xml:space="preserve"> </w:t>
      </w:r>
      <w:r w:rsidRPr="00DF35BC">
        <w:rPr>
          <w:rFonts w:cs="Times New Roman"/>
          <w:spacing w:val="-1"/>
        </w:rPr>
        <w:t>other academic personnel</w:t>
      </w:r>
      <w:r w:rsidRPr="00DF35BC">
        <w:rPr>
          <w:rFonts w:cs="Times New Roman"/>
          <w:spacing w:val="2"/>
        </w:rPr>
        <w:t xml:space="preserve"> </w:t>
      </w:r>
      <w:r w:rsidRPr="00DF35BC">
        <w:rPr>
          <w:rFonts w:cs="Times New Roman"/>
        </w:rPr>
        <w:t>(formerly</w:t>
      </w:r>
      <w:r w:rsidRPr="00DF35BC">
        <w:rPr>
          <w:rFonts w:cs="Times New Roman"/>
          <w:spacing w:val="-3"/>
        </w:rPr>
        <w:t xml:space="preserve"> </w:t>
      </w:r>
      <w:r w:rsidRPr="00DF35BC">
        <w:rPr>
          <w:rFonts w:cs="Times New Roman"/>
        </w:rPr>
        <w:t>a</w:t>
      </w:r>
      <w:r w:rsidRPr="00DF35BC">
        <w:rPr>
          <w:rFonts w:cs="Times New Roman"/>
          <w:spacing w:val="-1"/>
        </w:rPr>
        <w:t xml:space="preserve"> function</w:t>
      </w:r>
      <w:r w:rsidRPr="00DF35BC">
        <w:rPr>
          <w:rFonts w:cs="Times New Roman"/>
        </w:rPr>
        <w:t xml:space="preserve"> of</w:t>
      </w:r>
      <w:r w:rsidRPr="00DF35BC">
        <w:rPr>
          <w:rFonts w:cs="Times New Roman"/>
          <w:spacing w:val="-1"/>
        </w:rPr>
        <w:t xml:space="preserve"> </w:t>
      </w:r>
      <w:r w:rsidRPr="00DF35BC">
        <w:rPr>
          <w:rFonts w:cs="Times New Roman"/>
        </w:rPr>
        <w:t>the</w:t>
      </w:r>
      <w:r w:rsidRPr="00DF35BC">
        <w:rPr>
          <w:rFonts w:cs="Times New Roman"/>
          <w:spacing w:val="-1"/>
        </w:rPr>
        <w:t xml:space="preserve"> Senate </w:t>
      </w:r>
      <w:r w:rsidRPr="00DF35BC">
        <w:rPr>
          <w:rFonts w:cs="Times New Roman"/>
        </w:rPr>
        <w:t>Advisory</w:t>
      </w:r>
      <w:r w:rsidRPr="00DF35BC">
        <w:rPr>
          <w:rFonts w:cs="Times New Roman"/>
          <w:spacing w:val="-5"/>
        </w:rPr>
        <w:t xml:space="preserve"> </w:t>
      </w:r>
      <w:r w:rsidRPr="00DF35BC">
        <w:rPr>
          <w:rFonts w:cs="Times New Roman"/>
        </w:rPr>
        <w:t>Committee</w:t>
      </w:r>
      <w:r w:rsidRPr="00DF35BC">
        <w:rPr>
          <w:rFonts w:cs="Times New Roman"/>
          <w:spacing w:val="-1"/>
        </w:rPr>
        <w:t xml:space="preserve"> </w:t>
      </w:r>
      <w:r w:rsidRPr="00DF35BC">
        <w:rPr>
          <w:rFonts w:cs="Times New Roman"/>
        </w:rPr>
        <w:t xml:space="preserve">on </w:t>
      </w:r>
      <w:r w:rsidRPr="00DF35BC">
        <w:rPr>
          <w:rFonts w:cs="Times New Roman"/>
          <w:spacing w:val="-1"/>
        </w:rPr>
        <w:t>Salaries</w:t>
      </w:r>
      <w:r w:rsidRPr="00DF35BC">
        <w:rPr>
          <w:rFonts w:cs="Times New Roman"/>
          <w:spacing w:val="77"/>
        </w:rPr>
        <w:t xml:space="preserve"> </w:t>
      </w:r>
      <w:r w:rsidRPr="00DF35BC">
        <w:rPr>
          <w:rFonts w:cs="Times New Roman"/>
          <w:spacing w:val="-1"/>
        </w:rPr>
        <w:t>and</w:t>
      </w:r>
      <w:r w:rsidRPr="00DF35BC">
        <w:rPr>
          <w:rFonts w:cs="Times New Roman"/>
        </w:rPr>
        <w:t xml:space="preserve"> </w:t>
      </w:r>
      <w:r w:rsidRPr="00DF35BC">
        <w:rPr>
          <w:rFonts w:cs="Times New Roman"/>
          <w:spacing w:val="-1"/>
        </w:rPr>
        <w:t>Benefits).</w:t>
      </w:r>
      <w:proofErr w:type="gramEnd"/>
      <w:r w:rsidRPr="00DF35BC">
        <w:rPr>
          <w:rFonts w:cs="Times New Roman"/>
          <w:spacing w:val="2"/>
        </w:rPr>
        <w:t xml:space="preserve"> </w:t>
      </w:r>
      <w:r w:rsidRPr="00DF35BC">
        <w:rPr>
          <w:rFonts w:cs="Times New Roman"/>
          <w:spacing w:val="-2"/>
        </w:rPr>
        <w:t>It</w:t>
      </w:r>
      <w:r w:rsidRPr="00DF35BC">
        <w:rPr>
          <w:rFonts w:cs="Times New Roman"/>
        </w:rPr>
        <w:t xml:space="preserve"> </w:t>
      </w:r>
      <w:r w:rsidRPr="00DF35BC">
        <w:rPr>
          <w:rFonts w:cs="Times New Roman"/>
          <w:spacing w:val="1"/>
        </w:rPr>
        <w:t>may</w:t>
      </w:r>
      <w:r w:rsidRPr="00DF35BC">
        <w:rPr>
          <w:rFonts w:cs="Times New Roman"/>
          <w:spacing w:val="-3"/>
        </w:rPr>
        <w:t xml:space="preserve"> </w:t>
      </w:r>
      <w:r w:rsidRPr="00DF35BC">
        <w:rPr>
          <w:rFonts w:cs="Times New Roman"/>
          <w:spacing w:val="-1"/>
        </w:rPr>
        <w:t xml:space="preserve">consider </w:t>
      </w:r>
      <w:r w:rsidRPr="00DF35BC">
        <w:rPr>
          <w:rFonts w:cs="Times New Roman"/>
          <w:spacing w:val="1"/>
        </w:rPr>
        <w:t>any</w:t>
      </w:r>
      <w:r w:rsidRPr="00DF35BC">
        <w:rPr>
          <w:rFonts w:cs="Times New Roman"/>
          <w:spacing w:val="-5"/>
        </w:rPr>
        <w:t xml:space="preserve"> </w:t>
      </w:r>
      <w:r w:rsidRPr="00DF35BC">
        <w:rPr>
          <w:rFonts w:cs="Times New Roman"/>
          <w:spacing w:val="-1"/>
        </w:rPr>
        <w:t>relevant</w:t>
      </w:r>
      <w:r w:rsidRPr="00DF35BC">
        <w:rPr>
          <w:rFonts w:cs="Times New Roman"/>
        </w:rPr>
        <w:t xml:space="preserve"> </w:t>
      </w:r>
      <w:proofErr w:type="gramStart"/>
      <w:r w:rsidRPr="00DF35BC">
        <w:rPr>
          <w:rFonts w:cs="Times New Roman"/>
          <w:spacing w:val="-1"/>
        </w:rPr>
        <w:t>matter</w:t>
      </w:r>
      <w:r w:rsidRPr="00DF35BC">
        <w:rPr>
          <w:rFonts w:cs="Times New Roman"/>
          <w:spacing w:val="1"/>
        </w:rPr>
        <w:t xml:space="preserve"> </w:t>
      </w:r>
      <w:r w:rsidRPr="00DF35BC">
        <w:rPr>
          <w:rFonts w:cs="Times New Roman"/>
          <w:spacing w:val="-1"/>
        </w:rPr>
        <w:t>which</w:t>
      </w:r>
      <w:proofErr w:type="gramEnd"/>
      <w:r w:rsidRPr="00DF35BC">
        <w:rPr>
          <w:rFonts w:cs="Times New Roman"/>
        </w:rPr>
        <w:t xml:space="preserve"> </w:t>
      </w:r>
      <w:r w:rsidRPr="00DF35BC">
        <w:rPr>
          <w:rFonts w:cs="Times New Roman"/>
          <w:spacing w:val="1"/>
        </w:rPr>
        <w:t>may</w:t>
      </w:r>
      <w:r w:rsidRPr="00DF35BC">
        <w:rPr>
          <w:rFonts w:cs="Times New Roman"/>
          <w:spacing w:val="-5"/>
        </w:rPr>
        <w:t xml:space="preserve"> </w:t>
      </w:r>
      <w:r w:rsidRPr="00DF35BC">
        <w:rPr>
          <w:rFonts w:cs="Times New Roman"/>
        </w:rPr>
        <w:t>be</w:t>
      </w:r>
      <w:r w:rsidRPr="00DF35BC">
        <w:rPr>
          <w:rFonts w:cs="Times New Roman"/>
          <w:spacing w:val="-1"/>
        </w:rPr>
        <w:t xml:space="preserve"> suggested</w:t>
      </w:r>
      <w:r w:rsidRPr="00DF35BC">
        <w:rPr>
          <w:rFonts w:cs="Times New Roman"/>
          <w:spacing w:val="2"/>
        </w:rPr>
        <w:t xml:space="preserve"> </w:t>
      </w:r>
      <w:r w:rsidRPr="00DF35BC">
        <w:rPr>
          <w:rFonts w:cs="Times New Roman"/>
          <w:spacing w:val="1"/>
        </w:rPr>
        <w:t>by</w:t>
      </w:r>
      <w:r w:rsidRPr="00DF35BC">
        <w:rPr>
          <w:rFonts w:cs="Times New Roman"/>
          <w:spacing w:val="-5"/>
        </w:rPr>
        <w:t xml:space="preserve"> </w:t>
      </w:r>
      <w:r w:rsidRPr="00DF35BC">
        <w:rPr>
          <w:rFonts w:cs="Times New Roman"/>
          <w:spacing w:val="-1"/>
        </w:rPr>
        <w:t>members</w:t>
      </w:r>
      <w:r w:rsidRPr="00DF35BC">
        <w:rPr>
          <w:rFonts w:cs="Times New Roman"/>
        </w:rPr>
        <w:t xml:space="preserve"> of</w:t>
      </w:r>
      <w:r w:rsidRPr="00DF35BC">
        <w:rPr>
          <w:rFonts w:cs="Times New Roman"/>
          <w:spacing w:val="81"/>
        </w:rPr>
        <w:t xml:space="preserve"> </w:t>
      </w:r>
      <w:r w:rsidRPr="00DF35BC">
        <w:rPr>
          <w:rFonts w:cs="Times New Roman"/>
        </w:rPr>
        <w:t>the</w:t>
      </w:r>
      <w:r w:rsidRPr="00DF35BC">
        <w:rPr>
          <w:rFonts w:cs="Times New Roman"/>
          <w:spacing w:val="-1"/>
        </w:rPr>
        <w:t xml:space="preserve"> Committee,</w:t>
      </w:r>
      <w:r w:rsidRPr="00DF35BC">
        <w:rPr>
          <w:rFonts w:cs="Times New Roman"/>
        </w:rPr>
        <w:t xml:space="preserve"> </w:t>
      </w:r>
      <w:r w:rsidRPr="00DF35BC">
        <w:rPr>
          <w:rFonts w:cs="Times New Roman"/>
          <w:spacing w:val="-1"/>
        </w:rPr>
        <w:t>members</w:t>
      </w:r>
      <w:r w:rsidRPr="00DF35BC">
        <w:rPr>
          <w:rFonts w:cs="Times New Roman"/>
        </w:rPr>
        <w:t xml:space="preserve"> of</w:t>
      </w:r>
      <w:r w:rsidRPr="00DF35BC">
        <w:rPr>
          <w:rFonts w:cs="Times New Roman"/>
          <w:spacing w:val="-1"/>
        </w:rPr>
        <w:t xml:space="preserve"> </w:t>
      </w:r>
      <w:r w:rsidRPr="00DF35BC">
        <w:rPr>
          <w:rFonts w:cs="Times New Roman"/>
        </w:rPr>
        <w:t>the</w:t>
      </w:r>
      <w:r w:rsidRPr="00DF35BC">
        <w:rPr>
          <w:rFonts w:cs="Times New Roman"/>
          <w:spacing w:val="-1"/>
        </w:rPr>
        <w:t xml:space="preserve"> faculty,</w:t>
      </w:r>
      <w:r w:rsidRPr="00DF35BC">
        <w:rPr>
          <w:rFonts w:cs="Times New Roman"/>
          <w:spacing w:val="2"/>
        </w:rPr>
        <w:t xml:space="preserve"> </w:t>
      </w:r>
      <w:r w:rsidRPr="00DF35BC">
        <w:rPr>
          <w:rFonts w:cs="Times New Roman"/>
          <w:spacing w:val="-1"/>
        </w:rPr>
        <w:t>administrative officers,</w:t>
      </w:r>
      <w:r w:rsidRPr="00DF35BC">
        <w:rPr>
          <w:rFonts w:cs="Times New Roman"/>
        </w:rPr>
        <w:t xml:space="preserve"> or</w:t>
      </w:r>
      <w:r w:rsidRPr="00DF35BC">
        <w:rPr>
          <w:rFonts w:cs="Times New Roman"/>
          <w:spacing w:val="-1"/>
        </w:rPr>
        <w:t xml:space="preserve"> </w:t>
      </w:r>
      <w:r w:rsidRPr="00DF35BC">
        <w:rPr>
          <w:rFonts w:cs="Times New Roman"/>
        </w:rPr>
        <w:t xml:space="preserve">students. </w:t>
      </w:r>
      <w:r w:rsidRPr="00DF35BC">
        <w:rPr>
          <w:rFonts w:cs="Times New Roman"/>
          <w:spacing w:val="-1"/>
        </w:rPr>
        <w:t>The Senate</w:t>
      </w:r>
      <w:r w:rsidRPr="00DF35BC">
        <w:rPr>
          <w:rFonts w:cs="Times New Roman"/>
          <w:spacing w:val="81"/>
        </w:rPr>
        <w:t xml:space="preserve"> </w:t>
      </w:r>
      <w:r w:rsidRPr="00DF35BC">
        <w:rPr>
          <w:rFonts w:cs="Times New Roman"/>
          <w:spacing w:val="-1"/>
        </w:rPr>
        <w:t>Executive Committee,</w:t>
      </w:r>
      <w:r w:rsidRPr="00DF35BC">
        <w:rPr>
          <w:rFonts w:cs="Times New Roman"/>
        </w:rPr>
        <w:t xml:space="preserve"> or</w:t>
      </w:r>
      <w:r w:rsidRPr="00DF35BC">
        <w:rPr>
          <w:rFonts w:cs="Times New Roman"/>
          <w:spacing w:val="1"/>
        </w:rPr>
        <w:t xml:space="preserve"> </w:t>
      </w:r>
      <w:r w:rsidRPr="00DF35BC">
        <w:rPr>
          <w:rFonts w:cs="Times New Roman"/>
        </w:rPr>
        <w:t>the</w:t>
      </w:r>
      <w:r w:rsidRPr="00DF35BC">
        <w:rPr>
          <w:rFonts w:cs="Times New Roman"/>
          <w:spacing w:val="-1"/>
        </w:rPr>
        <w:t xml:space="preserve"> Senate,</w:t>
      </w:r>
      <w:r w:rsidRPr="00DF35BC">
        <w:rPr>
          <w:rFonts w:cs="Times New Roman"/>
        </w:rPr>
        <w:t xml:space="preserve"> </w:t>
      </w:r>
      <w:r w:rsidRPr="00DF35BC">
        <w:rPr>
          <w:rFonts w:cs="Times New Roman"/>
          <w:spacing w:val="1"/>
        </w:rPr>
        <w:t>may</w:t>
      </w:r>
      <w:r w:rsidRPr="00DF35BC">
        <w:rPr>
          <w:rFonts w:cs="Times New Roman"/>
          <w:spacing w:val="-5"/>
        </w:rPr>
        <w:t xml:space="preserve"> </w:t>
      </w:r>
      <w:r w:rsidRPr="00DF35BC">
        <w:rPr>
          <w:rFonts w:cs="Times New Roman"/>
        </w:rPr>
        <w:t>refer</w:t>
      </w:r>
      <w:r w:rsidRPr="00DF35BC">
        <w:rPr>
          <w:rFonts w:cs="Times New Roman"/>
          <w:spacing w:val="-1"/>
        </w:rPr>
        <w:t xml:space="preserve"> </w:t>
      </w:r>
      <w:r w:rsidRPr="00DF35BC">
        <w:rPr>
          <w:rFonts w:cs="Times New Roman"/>
        </w:rPr>
        <w:t xml:space="preserve">to this </w:t>
      </w:r>
      <w:r w:rsidRPr="00DF35BC">
        <w:rPr>
          <w:rFonts w:cs="Times New Roman"/>
          <w:spacing w:val="-1"/>
        </w:rPr>
        <w:t xml:space="preserve">committee </w:t>
      </w:r>
      <w:r w:rsidRPr="00DF35BC">
        <w:rPr>
          <w:rFonts w:cs="Times New Roman"/>
        </w:rPr>
        <w:t>any</w:t>
      </w:r>
      <w:r w:rsidRPr="00DF35BC">
        <w:rPr>
          <w:rFonts w:cs="Times New Roman"/>
          <w:spacing w:val="-5"/>
        </w:rPr>
        <w:t xml:space="preserve"> </w:t>
      </w:r>
      <w:r w:rsidRPr="00DF35BC">
        <w:rPr>
          <w:rFonts w:cs="Times New Roman"/>
        </w:rPr>
        <w:t>question or</w:t>
      </w:r>
      <w:r w:rsidRPr="00DF35BC">
        <w:rPr>
          <w:rFonts w:cs="Times New Roman"/>
          <w:spacing w:val="55"/>
        </w:rPr>
        <w:t xml:space="preserve"> </w:t>
      </w:r>
      <w:r w:rsidRPr="00DF35BC">
        <w:rPr>
          <w:rFonts w:cs="Times New Roman"/>
          <w:spacing w:val="-1"/>
        </w:rPr>
        <w:t>consideration</w:t>
      </w:r>
      <w:r w:rsidRPr="00DF35BC">
        <w:rPr>
          <w:rFonts w:cs="Times New Roman"/>
        </w:rPr>
        <w:t xml:space="preserve"> of</w:t>
      </w:r>
      <w:r w:rsidRPr="00DF35BC">
        <w:rPr>
          <w:rFonts w:cs="Times New Roman"/>
          <w:spacing w:val="-1"/>
        </w:rPr>
        <w:t xml:space="preserve"> </w:t>
      </w:r>
      <w:r w:rsidRPr="00DF35BC">
        <w:rPr>
          <w:rFonts w:cs="Times New Roman"/>
          <w:spacing w:val="1"/>
        </w:rPr>
        <w:t>any</w:t>
      </w:r>
      <w:r w:rsidRPr="00DF35BC">
        <w:rPr>
          <w:rFonts w:cs="Times New Roman"/>
          <w:spacing w:val="-5"/>
        </w:rPr>
        <w:t xml:space="preserve"> </w:t>
      </w:r>
      <w:r w:rsidRPr="00DF35BC">
        <w:rPr>
          <w:rFonts w:cs="Times New Roman"/>
        </w:rPr>
        <w:t xml:space="preserve">proposal </w:t>
      </w:r>
      <w:r w:rsidRPr="00DF35BC">
        <w:rPr>
          <w:rFonts w:cs="Times New Roman"/>
          <w:spacing w:val="-1"/>
        </w:rPr>
        <w:t>regarding</w:t>
      </w:r>
      <w:r w:rsidRPr="00DF35BC">
        <w:rPr>
          <w:rFonts w:cs="Times New Roman"/>
        </w:rPr>
        <w:t xml:space="preserve"> </w:t>
      </w:r>
      <w:r w:rsidRPr="00DF35BC">
        <w:rPr>
          <w:rFonts w:cs="Times New Roman"/>
          <w:spacing w:val="-1"/>
        </w:rPr>
        <w:t>academic</w:t>
      </w:r>
      <w:r w:rsidRPr="00DF35BC">
        <w:rPr>
          <w:rFonts w:cs="Times New Roman"/>
          <w:spacing w:val="1"/>
        </w:rPr>
        <w:t xml:space="preserve"> </w:t>
      </w:r>
      <w:r w:rsidRPr="00DF35BC">
        <w:rPr>
          <w:rFonts w:cs="Times New Roman"/>
        </w:rPr>
        <w:t>policy</w:t>
      </w:r>
      <w:r w:rsidRPr="00DF35BC">
        <w:rPr>
          <w:rFonts w:cs="Times New Roman"/>
          <w:spacing w:val="-5"/>
        </w:rPr>
        <w:t xml:space="preserve"> </w:t>
      </w:r>
      <w:r w:rsidRPr="00DF35BC">
        <w:rPr>
          <w:rFonts w:cs="Times New Roman"/>
          <w:spacing w:val="-1"/>
        </w:rPr>
        <w:t>which</w:t>
      </w:r>
      <w:r w:rsidRPr="00DF35BC">
        <w:rPr>
          <w:rFonts w:cs="Times New Roman"/>
        </w:rPr>
        <w:t xml:space="preserve"> is not </w:t>
      </w:r>
      <w:r w:rsidRPr="00DF35BC">
        <w:rPr>
          <w:rFonts w:cs="Times New Roman"/>
          <w:spacing w:val="-1"/>
        </w:rPr>
        <w:t>otherwise assigned</w:t>
      </w:r>
      <w:r w:rsidRPr="00DF35BC">
        <w:rPr>
          <w:rFonts w:cs="Times New Roman"/>
        </w:rPr>
        <w:t xml:space="preserve"> to</w:t>
      </w:r>
      <w:r w:rsidRPr="00DF35BC">
        <w:rPr>
          <w:rFonts w:cs="Times New Roman"/>
          <w:spacing w:val="81"/>
        </w:rPr>
        <w:t xml:space="preserve"> </w:t>
      </w:r>
      <w:r w:rsidRPr="00DF35BC">
        <w:rPr>
          <w:rFonts w:cs="Times New Roman"/>
          <w:spacing w:val="-1"/>
        </w:rPr>
        <w:t xml:space="preserve">another committee </w:t>
      </w:r>
      <w:r w:rsidRPr="00DF35BC">
        <w:rPr>
          <w:rFonts w:cs="Times New Roman"/>
        </w:rPr>
        <w:t>of</w:t>
      </w:r>
      <w:r w:rsidRPr="00DF35BC">
        <w:rPr>
          <w:rFonts w:cs="Times New Roman"/>
          <w:spacing w:val="-1"/>
        </w:rPr>
        <w:t xml:space="preserve"> </w:t>
      </w:r>
      <w:r w:rsidRPr="00DF35BC">
        <w:rPr>
          <w:rFonts w:cs="Times New Roman"/>
        </w:rPr>
        <w:t>the</w:t>
      </w:r>
      <w:r w:rsidRPr="00DF35BC">
        <w:rPr>
          <w:rFonts w:cs="Times New Roman"/>
          <w:spacing w:val="1"/>
        </w:rPr>
        <w:t xml:space="preserve"> </w:t>
      </w:r>
      <w:r w:rsidRPr="00DF35BC">
        <w:rPr>
          <w:rFonts w:cs="Times New Roman"/>
          <w:spacing w:val="-1"/>
        </w:rPr>
        <w:t>Senate,</w:t>
      </w:r>
      <w:r w:rsidRPr="00DF35BC">
        <w:rPr>
          <w:rFonts w:cs="Times New Roman"/>
        </w:rPr>
        <w:t xml:space="preserve"> or</w:t>
      </w:r>
      <w:r w:rsidRPr="00DF35BC">
        <w:rPr>
          <w:rFonts w:cs="Times New Roman"/>
          <w:spacing w:val="-1"/>
        </w:rPr>
        <w:t xml:space="preserve"> which</w:t>
      </w:r>
      <w:r w:rsidRPr="00DF35BC">
        <w:rPr>
          <w:rFonts w:cs="Times New Roman"/>
        </w:rPr>
        <w:t xml:space="preserve"> </w:t>
      </w:r>
      <w:r w:rsidRPr="00DF35BC">
        <w:rPr>
          <w:rFonts w:cs="Times New Roman"/>
          <w:spacing w:val="1"/>
        </w:rPr>
        <w:t>may</w:t>
      </w:r>
      <w:r w:rsidRPr="00DF35BC">
        <w:rPr>
          <w:rFonts w:cs="Times New Roman"/>
          <w:spacing w:val="-5"/>
        </w:rPr>
        <w:t xml:space="preserve"> </w:t>
      </w:r>
      <w:r w:rsidRPr="00DF35BC">
        <w:rPr>
          <w:rFonts w:cs="Times New Roman"/>
        </w:rPr>
        <w:t xml:space="preserve">benefit </w:t>
      </w:r>
      <w:r w:rsidRPr="00DF35BC">
        <w:rPr>
          <w:rFonts w:cs="Times New Roman"/>
          <w:spacing w:val="-1"/>
        </w:rPr>
        <w:t>from</w:t>
      </w:r>
      <w:r w:rsidRPr="00DF35BC">
        <w:rPr>
          <w:rFonts w:cs="Times New Roman"/>
        </w:rPr>
        <w:t xml:space="preserve"> study</w:t>
      </w:r>
      <w:r w:rsidRPr="00DF35BC">
        <w:rPr>
          <w:rFonts w:cs="Times New Roman"/>
          <w:spacing w:val="-5"/>
        </w:rPr>
        <w:t xml:space="preserve"> </w:t>
      </w:r>
      <w:r w:rsidRPr="00DF35BC">
        <w:rPr>
          <w:rFonts w:cs="Times New Roman"/>
          <w:spacing w:val="2"/>
        </w:rPr>
        <w:t>by</w:t>
      </w:r>
      <w:r w:rsidRPr="00DF35BC">
        <w:rPr>
          <w:rFonts w:cs="Times New Roman"/>
          <w:spacing w:val="-5"/>
        </w:rPr>
        <w:t xml:space="preserve"> </w:t>
      </w:r>
      <w:r w:rsidRPr="00DF35BC">
        <w:rPr>
          <w:rFonts w:cs="Times New Roman"/>
        </w:rPr>
        <w:t>this committee</w:t>
      </w:r>
      <w:r w:rsidRPr="00DF35BC">
        <w:rPr>
          <w:rFonts w:cs="Times New Roman"/>
          <w:spacing w:val="-1"/>
        </w:rPr>
        <w:t xml:space="preserve"> as</w:t>
      </w:r>
      <w:r w:rsidRPr="00DF35BC">
        <w:rPr>
          <w:rFonts w:cs="Times New Roman"/>
        </w:rPr>
        <w:t xml:space="preserve"> </w:t>
      </w:r>
      <w:r w:rsidRPr="00DF35BC">
        <w:rPr>
          <w:rFonts w:cs="Times New Roman"/>
          <w:spacing w:val="-1"/>
        </w:rPr>
        <w:t>well</w:t>
      </w:r>
      <w:r w:rsidRPr="00DF35BC">
        <w:rPr>
          <w:rFonts w:cs="Times New Roman"/>
          <w:spacing w:val="53"/>
        </w:rPr>
        <w:t xml:space="preserve"> </w:t>
      </w:r>
      <w:r w:rsidRPr="00DF35BC">
        <w:rPr>
          <w:rFonts w:cs="Times New Roman"/>
          <w:spacing w:val="-1"/>
        </w:rPr>
        <w:t>as</w:t>
      </w:r>
      <w:r w:rsidRPr="00DF35BC">
        <w:rPr>
          <w:rFonts w:cs="Times New Roman"/>
        </w:rPr>
        <w:t xml:space="preserve"> </w:t>
      </w:r>
      <w:r w:rsidRPr="00DF35BC">
        <w:rPr>
          <w:rFonts w:cs="Times New Roman"/>
          <w:spacing w:val="-1"/>
        </w:rPr>
        <w:t>another</w:t>
      </w:r>
      <w:r w:rsidRPr="00DF35BC">
        <w:rPr>
          <w:rFonts w:cs="Times New Roman"/>
          <w:spacing w:val="1"/>
        </w:rPr>
        <w:t xml:space="preserve"> </w:t>
      </w:r>
      <w:r w:rsidRPr="00DF35BC">
        <w:rPr>
          <w:rFonts w:cs="Times New Roman"/>
          <w:spacing w:val="-1"/>
        </w:rPr>
        <w:t>committee.</w:t>
      </w:r>
      <w:r w:rsidRPr="00DF35BC">
        <w:rPr>
          <w:rFonts w:cs="Times New Roman"/>
        </w:rPr>
        <w:t xml:space="preserve"> Upon its </w:t>
      </w:r>
      <w:r w:rsidRPr="00DF35BC">
        <w:rPr>
          <w:rFonts w:cs="Times New Roman"/>
          <w:spacing w:val="-1"/>
        </w:rPr>
        <w:t>selection</w:t>
      </w:r>
      <w:r w:rsidRPr="00DF35BC">
        <w:rPr>
          <w:rFonts w:cs="Times New Roman"/>
        </w:rPr>
        <w:t xml:space="preserve"> of</w:t>
      </w:r>
      <w:r w:rsidRPr="00DF35BC">
        <w:rPr>
          <w:rFonts w:cs="Times New Roman"/>
          <w:spacing w:val="-1"/>
        </w:rPr>
        <w:t xml:space="preserve"> </w:t>
      </w:r>
      <w:r w:rsidRPr="00DF35BC">
        <w:rPr>
          <w:rFonts w:cs="Times New Roman"/>
        </w:rPr>
        <w:t>a</w:t>
      </w:r>
      <w:r w:rsidRPr="00DF35BC">
        <w:rPr>
          <w:rFonts w:cs="Times New Roman"/>
          <w:spacing w:val="-1"/>
        </w:rPr>
        <w:t xml:space="preserve"> subject</w:t>
      </w:r>
      <w:r w:rsidRPr="00DF35BC">
        <w:rPr>
          <w:rFonts w:cs="Times New Roman"/>
        </w:rPr>
        <w:t xml:space="preserve"> </w:t>
      </w:r>
      <w:r w:rsidRPr="00DF35BC">
        <w:rPr>
          <w:rFonts w:cs="Times New Roman"/>
          <w:spacing w:val="-1"/>
        </w:rPr>
        <w:t>for study,</w:t>
      </w:r>
      <w:r w:rsidRPr="00DF35BC">
        <w:rPr>
          <w:rFonts w:cs="Times New Roman"/>
        </w:rPr>
        <w:t xml:space="preserve"> the</w:t>
      </w:r>
      <w:r w:rsidRPr="00DF35BC">
        <w:rPr>
          <w:rFonts w:cs="Times New Roman"/>
          <w:spacing w:val="-1"/>
        </w:rPr>
        <w:t xml:space="preserve"> Committee shall</w:t>
      </w:r>
      <w:r w:rsidRPr="00DF35BC">
        <w:rPr>
          <w:rFonts w:cs="Times New Roman"/>
        </w:rPr>
        <w:t xml:space="preserve"> notify</w:t>
      </w:r>
      <w:r w:rsidRPr="00DF35BC">
        <w:rPr>
          <w:rFonts w:cs="Times New Roman"/>
          <w:spacing w:val="-3"/>
        </w:rPr>
        <w:t xml:space="preserve"> </w:t>
      </w:r>
      <w:r w:rsidRPr="00DF35BC">
        <w:rPr>
          <w:rFonts w:cs="Times New Roman"/>
          <w:spacing w:val="-1"/>
        </w:rPr>
        <w:t>all</w:t>
      </w:r>
      <w:r w:rsidRPr="00DF35BC">
        <w:rPr>
          <w:rFonts w:cs="Times New Roman"/>
          <w:spacing w:val="95"/>
        </w:rPr>
        <w:t xml:space="preserve"> </w:t>
      </w:r>
      <w:r w:rsidRPr="00DF35BC">
        <w:rPr>
          <w:rFonts w:cs="Times New Roman"/>
          <w:spacing w:val="-1"/>
        </w:rPr>
        <w:t>interested</w:t>
      </w:r>
      <w:r w:rsidRPr="00DF35BC">
        <w:rPr>
          <w:rFonts w:cs="Times New Roman"/>
        </w:rPr>
        <w:t xml:space="preserve"> </w:t>
      </w:r>
      <w:r w:rsidRPr="00DF35BC">
        <w:rPr>
          <w:rFonts w:cs="Times New Roman"/>
          <w:spacing w:val="-1"/>
        </w:rPr>
        <w:t>agencies</w:t>
      </w:r>
      <w:r w:rsidRPr="00DF35BC">
        <w:rPr>
          <w:rFonts w:cs="Times New Roman"/>
        </w:rPr>
        <w:t xml:space="preserve"> within the</w:t>
      </w:r>
      <w:r w:rsidRPr="00DF35BC">
        <w:rPr>
          <w:rFonts w:cs="Times New Roman"/>
          <w:spacing w:val="-1"/>
        </w:rPr>
        <w:t xml:space="preserve"> University,</w:t>
      </w:r>
      <w:r w:rsidRPr="00DF35BC">
        <w:rPr>
          <w:rFonts w:cs="Times New Roman"/>
        </w:rPr>
        <w:t xml:space="preserve"> including</w:t>
      </w:r>
      <w:r w:rsidRPr="00DF35BC">
        <w:rPr>
          <w:rFonts w:cs="Times New Roman"/>
          <w:spacing w:val="-3"/>
        </w:rPr>
        <w:t xml:space="preserve"> </w:t>
      </w:r>
      <w:r w:rsidRPr="00DF35BC">
        <w:rPr>
          <w:rFonts w:cs="Times New Roman"/>
        </w:rPr>
        <w:t>standing</w:t>
      </w:r>
      <w:r w:rsidRPr="00DF35BC">
        <w:rPr>
          <w:rFonts w:cs="Times New Roman"/>
          <w:spacing w:val="-3"/>
        </w:rPr>
        <w:t xml:space="preserve"> </w:t>
      </w:r>
      <w:r w:rsidRPr="00DF35BC">
        <w:rPr>
          <w:rFonts w:cs="Times New Roman"/>
          <w:spacing w:val="-1"/>
        </w:rPr>
        <w:t>committees,</w:t>
      </w:r>
      <w:r w:rsidRPr="00DF35BC">
        <w:rPr>
          <w:rFonts w:cs="Times New Roman"/>
        </w:rPr>
        <w:t xml:space="preserve"> and invite</w:t>
      </w:r>
      <w:r w:rsidRPr="00DF35BC">
        <w:rPr>
          <w:rFonts w:cs="Times New Roman"/>
          <w:spacing w:val="-1"/>
        </w:rPr>
        <w:t xml:space="preserve"> their</w:t>
      </w:r>
      <w:r w:rsidRPr="00DF35BC">
        <w:rPr>
          <w:rFonts w:cs="Times New Roman"/>
          <w:spacing w:val="67"/>
        </w:rPr>
        <w:t xml:space="preserve"> </w:t>
      </w:r>
      <w:r w:rsidRPr="00DF35BC">
        <w:rPr>
          <w:rFonts w:cs="Times New Roman"/>
          <w:spacing w:val="-1"/>
        </w:rPr>
        <w:t>cooperation.</w:t>
      </w:r>
      <w:r w:rsidRPr="00DF35BC">
        <w:rPr>
          <w:rFonts w:cs="Times New Roman"/>
          <w:spacing w:val="2"/>
        </w:rPr>
        <w:t xml:space="preserve"> </w:t>
      </w:r>
      <w:r w:rsidRPr="00DF35BC">
        <w:rPr>
          <w:rFonts w:cs="Times New Roman"/>
          <w:spacing w:val="-1"/>
        </w:rPr>
        <w:t>For matters</w:t>
      </w:r>
      <w:r w:rsidRPr="00DF35BC">
        <w:rPr>
          <w:rFonts w:cs="Times New Roman"/>
          <w:spacing w:val="2"/>
        </w:rPr>
        <w:t xml:space="preserve"> </w:t>
      </w:r>
      <w:r w:rsidRPr="00DF35BC">
        <w:rPr>
          <w:rFonts w:cs="Times New Roman"/>
          <w:spacing w:val="-1"/>
        </w:rPr>
        <w:t>related</w:t>
      </w:r>
      <w:r w:rsidRPr="00DF35BC">
        <w:rPr>
          <w:rFonts w:cs="Times New Roman"/>
        </w:rPr>
        <w:t xml:space="preserve"> to the</w:t>
      </w:r>
      <w:r w:rsidRPr="00DF35BC">
        <w:rPr>
          <w:rFonts w:cs="Times New Roman"/>
          <w:spacing w:val="-1"/>
        </w:rPr>
        <w:t xml:space="preserve"> </w:t>
      </w:r>
      <w:r w:rsidRPr="00DF35BC">
        <w:rPr>
          <w:rFonts w:cs="Times New Roman"/>
        </w:rPr>
        <w:t>University</w:t>
      </w:r>
      <w:r w:rsidRPr="00DF35BC">
        <w:rPr>
          <w:rFonts w:cs="Times New Roman"/>
          <w:spacing w:val="-3"/>
        </w:rPr>
        <w:t xml:space="preserve"> </w:t>
      </w:r>
      <w:r w:rsidRPr="00DF35BC">
        <w:rPr>
          <w:rFonts w:cs="Times New Roman"/>
          <w:spacing w:val="-1"/>
        </w:rPr>
        <w:t>Libraries,</w:t>
      </w:r>
      <w:r w:rsidRPr="00DF35BC">
        <w:rPr>
          <w:rFonts w:cs="Times New Roman"/>
        </w:rPr>
        <w:t xml:space="preserve"> </w:t>
      </w:r>
      <w:proofErr w:type="gramStart"/>
      <w:r w:rsidRPr="00DF35BC">
        <w:rPr>
          <w:rFonts w:cs="Times New Roman"/>
          <w:spacing w:val="-1"/>
        </w:rPr>
        <w:t>consultation</w:t>
      </w:r>
      <w:r w:rsidRPr="00DF35BC">
        <w:rPr>
          <w:rFonts w:cs="Times New Roman"/>
        </w:rPr>
        <w:t xml:space="preserve"> shall </w:t>
      </w:r>
      <w:r w:rsidRPr="00DF35BC">
        <w:rPr>
          <w:rFonts w:cs="Times New Roman"/>
          <w:spacing w:val="-1"/>
        </w:rPr>
        <w:t xml:space="preserve">include </w:t>
      </w:r>
      <w:r w:rsidRPr="00DF35BC">
        <w:rPr>
          <w:rFonts w:cs="Times New Roman"/>
        </w:rPr>
        <w:t>the</w:t>
      </w:r>
      <w:r w:rsidRPr="00DF35BC">
        <w:rPr>
          <w:rFonts w:cs="Times New Roman"/>
          <w:spacing w:val="79"/>
        </w:rPr>
        <w:t xml:space="preserve"> </w:t>
      </w:r>
      <w:r w:rsidRPr="00DF35BC">
        <w:rPr>
          <w:rFonts w:cs="Times New Roman"/>
          <w:spacing w:val="-1"/>
        </w:rPr>
        <w:t>Libraries</w:t>
      </w:r>
      <w:r w:rsidRPr="00DF35BC">
        <w:rPr>
          <w:rFonts w:cs="Times New Roman"/>
        </w:rPr>
        <w:t xml:space="preserve"> </w:t>
      </w:r>
      <w:r w:rsidRPr="00DF35BC">
        <w:rPr>
          <w:rFonts w:cs="Times New Roman"/>
          <w:spacing w:val="-1"/>
        </w:rPr>
        <w:t>administrators,</w:t>
      </w:r>
      <w:r w:rsidRPr="00DF35BC">
        <w:rPr>
          <w:rFonts w:cs="Times New Roman"/>
          <w:spacing w:val="2"/>
        </w:rPr>
        <w:t xml:space="preserve"> </w:t>
      </w:r>
      <w:r w:rsidRPr="00DF35BC">
        <w:rPr>
          <w:rFonts w:cs="Times New Roman"/>
          <w:spacing w:val="-1"/>
        </w:rPr>
        <w:t>and</w:t>
      </w:r>
      <w:r w:rsidRPr="00DF35BC">
        <w:rPr>
          <w:rFonts w:cs="Times New Roman"/>
        </w:rPr>
        <w:t xml:space="preserve"> </w:t>
      </w:r>
      <w:r w:rsidRPr="00DF35BC">
        <w:rPr>
          <w:rFonts w:cs="Times New Roman"/>
          <w:spacing w:val="-1"/>
        </w:rPr>
        <w:t>for matters</w:t>
      </w:r>
      <w:r w:rsidRPr="00DF35BC">
        <w:rPr>
          <w:rFonts w:cs="Times New Roman"/>
          <w:spacing w:val="2"/>
        </w:rPr>
        <w:t xml:space="preserve"> </w:t>
      </w:r>
      <w:r w:rsidRPr="00DF35BC">
        <w:rPr>
          <w:rFonts w:cs="Times New Roman"/>
          <w:spacing w:val="-1"/>
        </w:rPr>
        <w:t>related</w:t>
      </w:r>
      <w:r w:rsidRPr="00DF35BC">
        <w:rPr>
          <w:rFonts w:cs="Times New Roman"/>
        </w:rPr>
        <w:t xml:space="preserve"> to</w:t>
      </w:r>
      <w:r w:rsidRPr="00DF35BC">
        <w:rPr>
          <w:rFonts w:cs="Times New Roman"/>
          <w:spacing w:val="2"/>
        </w:rPr>
        <w:t xml:space="preserve"> </w:t>
      </w:r>
      <w:r w:rsidRPr="00DF35BC">
        <w:rPr>
          <w:rFonts w:cs="Times New Roman"/>
          <w:spacing w:val="-1"/>
        </w:rPr>
        <w:t>academic personnel</w:t>
      </w:r>
      <w:r w:rsidRPr="00DF35BC">
        <w:rPr>
          <w:rFonts w:cs="Times New Roman"/>
        </w:rPr>
        <w:t xml:space="preserve"> </w:t>
      </w:r>
      <w:r w:rsidRPr="00DF35BC">
        <w:rPr>
          <w:rFonts w:cs="Times New Roman"/>
          <w:spacing w:val="-1"/>
        </w:rPr>
        <w:t>salaries</w:t>
      </w:r>
      <w:proofErr w:type="gramEnd"/>
      <w:r w:rsidRPr="00DF35BC">
        <w:rPr>
          <w:rFonts w:cs="Times New Roman"/>
        </w:rPr>
        <w:t xml:space="preserve"> </w:t>
      </w:r>
      <w:r w:rsidRPr="00DF35BC">
        <w:rPr>
          <w:rFonts w:cs="Times New Roman"/>
          <w:spacing w:val="-1"/>
        </w:rPr>
        <w:t>and</w:t>
      </w:r>
      <w:r w:rsidRPr="00DF35BC">
        <w:rPr>
          <w:rFonts w:cs="Times New Roman"/>
        </w:rPr>
        <w:t xml:space="preserve"> </w:t>
      </w:r>
      <w:r w:rsidRPr="00DF35BC">
        <w:rPr>
          <w:rFonts w:cs="Times New Roman"/>
          <w:spacing w:val="-1"/>
        </w:rPr>
        <w:t>benefits</w:t>
      </w:r>
      <w:r w:rsidRPr="00DF35BC">
        <w:rPr>
          <w:rFonts w:cs="Times New Roman"/>
          <w:spacing w:val="109"/>
        </w:rPr>
        <w:t xml:space="preserve"> </w:t>
      </w:r>
      <w:r w:rsidRPr="00DF35BC">
        <w:rPr>
          <w:rFonts w:cs="Times New Roman"/>
          <w:spacing w:val="-1"/>
        </w:rPr>
        <w:t>consultation</w:t>
      </w:r>
      <w:r w:rsidRPr="00DF35BC">
        <w:rPr>
          <w:rFonts w:cs="Times New Roman"/>
        </w:rPr>
        <w:t xml:space="preserve"> </w:t>
      </w:r>
      <w:r w:rsidRPr="00DF35BC">
        <w:rPr>
          <w:rFonts w:cs="Times New Roman"/>
          <w:spacing w:val="-1"/>
        </w:rPr>
        <w:t>shall</w:t>
      </w:r>
      <w:r w:rsidRPr="00DF35BC">
        <w:rPr>
          <w:rFonts w:cs="Times New Roman"/>
        </w:rPr>
        <w:t xml:space="preserve"> </w:t>
      </w:r>
      <w:r w:rsidRPr="00DF35BC">
        <w:rPr>
          <w:rFonts w:cs="Times New Roman"/>
          <w:spacing w:val="-1"/>
        </w:rPr>
        <w:t>include human</w:t>
      </w:r>
      <w:r w:rsidRPr="00DF35BC">
        <w:rPr>
          <w:rFonts w:cs="Times New Roman"/>
        </w:rPr>
        <w:t xml:space="preserve"> </w:t>
      </w:r>
      <w:r w:rsidRPr="00DF35BC">
        <w:rPr>
          <w:rFonts w:cs="Times New Roman"/>
          <w:spacing w:val="-1"/>
        </w:rPr>
        <w:t>resources</w:t>
      </w:r>
      <w:r w:rsidRPr="00DF35BC">
        <w:rPr>
          <w:rFonts w:cs="Times New Roman"/>
        </w:rPr>
        <w:t xml:space="preserve"> </w:t>
      </w:r>
      <w:r w:rsidRPr="00DF35BC">
        <w:rPr>
          <w:rFonts w:cs="Times New Roman"/>
          <w:spacing w:val="-1"/>
        </w:rPr>
        <w:t>administrators.</w:t>
      </w:r>
      <w:r w:rsidRPr="00DF35BC">
        <w:rPr>
          <w:rFonts w:cs="Times New Roman"/>
        </w:rPr>
        <w:t xml:space="preserve"> </w:t>
      </w:r>
      <w:r w:rsidRPr="00DF35BC">
        <w:rPr>
          <w:rFonts w:cs="Times New Roman"/>
          <w:spacing w:val="-1"/>
        </w:rPr>
        <w:t>At</w:t>
      </w:r>
      <w:r w:rsidRPr="00DF35BC">
        <w:rPr>
          <w:rFonts w:cs="Times New Roman"/>
        </w:rPr>
        <w:t xml:space="preserve"> </w:t>
      </w:r>
      <w:r w:rsidRPr="00DF35BC">
        <w:rPr>
          <w:rFonts w:cs="Times New Roman"/>
          <w:spacing w:val="-1"/>
        </w:rPr>
        <w:t>least</w:t>
      </w:r>
      <w:r w:rsidRPr="00DF35BC">
        <w:rPr>
          <w:rFonts w:cs="Times New Roman"/>
        </w:rPr>
        <w:t xml:space="preserve"> </w:t>
      </w:r>
      <w:r w:rsidRPr="00DF35BC">
        <w:rPr>
          <w:rFonts w:cs="Times New Roman"/>
          <w:spacing w:val="-1"/>
        </w:rPr>
        <w:t>once</w:t>
      </w:r>
      <w:r w:rsidRPr="00DF35BC">
        <w:rPr>
          <w:rFonts w:cs="Times New Roman"/>
          <w:spacing w:val="1"/>
        </w:rPr>
        <w:t xml:space="preserve"> </w:t>
      </w:r>
      <w:r w:rsidRPr="00DF35BC">
        <w:rPr>
          <w:rFonts w:cs="Times New Roman"/>
          <w:spacing w:val="-1"/>
        </w:rPr>
        <w:t>each</w:t>
      </w:r>
      <w:r w:rsidRPr="00DF35BC">
        <w:rPr>
          <w:rFonts w:cs="Times New Roman"/>
        </w:rPr>
        <w:t xml:space="preserve"> </w:t>
      </w:r>
      <w:r w:rsidRPr="00DF35BC">
        <w:rPr>
          <w:rFonts w:cs="Times New Roman"/>
          <w:spacing w:val="-1"/>
        </w:rPr>
        <w:t>academic</w:t>
      </w:r>
      <w:r w:rsidRPr="00DF35BC">
        <w:rPr>
          <w:rFonts w:cs="Times New Roman"/>
          <w:spacing w:val="3"/>
        </w:rPr>
        <w:t xml:space="preserve"> </w:t>
      </w:r>
      <w:r w:rsidRPr="00DF35BC">
        <w:rPr>
          <w:rFonts w:cs="Times New Roman"/>
          <w:spacing w:val="-2"/>
        </w:rPr>
        <w:t>year,</w:t>
      </w:r>
      <w:r w:rsidRPr="00DF35BC">
        <w:rPr>
          <w:rFonts w:cs="Times New Roman"/>
          <w:spacing w:val="127"/>
        </w:rPr>
        <w:t xml:space="preserve"> </w:t>
      </w:r>
      <w:r w:rsidRPr="00DF35BC">
        <w:rPr>
          <w:rFonts w:cs="Times New Roman"/>
        </w:rPr>
        <w:t>the</w:t>
      </w:r>
      <w:r w:rsidRPr="00DF35BC">
        <w:rPr>
          <w:rFonts w:cs="Times New Roman"/>
          <w:spacing w:val="-1"/>
        </w:rPr>
        <w:t xml:space="preserve"> Committee shall</w:t>
      </w:r>
      <w:r w:rsidRPr="00DF35BC">
        <w:rPr>
          <w:rFonts w:cs="Times New Roman"/>
        </w:rPr>
        <w:t xml:space="preserve"> </w:t>
      </w:r>
      <w:r w:rsidRPr="00DF35BC">
        <w:rPr>
          <w:rFonts w:cs="Times New Roman"/>
          <w:spacing w:val="-1"/>
        </w:rPr>
        <w:t>submit</w:t>
      </w:r>
      <w:r w:rsidRPr="00DF35BC">
        <w:rPr>
          <w:rFonts w:cs="Times New Roman"/>
        </w:rPr>
        <w:t xml:space="preserve"> a</w:t>
      </w:r>
      <w:r w:rsidRPr="00DF35BC">
        <w:rPr>
          <w:rFonts w:cs="Times New Roman"/>
          <w:spacing w:val="-1"/>
        </w:rPr>
        <w:t xml:space="preserve"> written</w:t>
      </w:r>
      <w:r w:rsidRPr="00DF35BC">
        <w:rPr>
          <w:rFonts w:cs="Times New Roman"/>
        </w:rPr>
        <w:t xml:space="preserve"> </w:t>
      </w:r>
      <w:r w:rsidRPr="00DF35BC">
        <w:rPr>
          <w:rFonts w:cs="Times New Roman"/>
          <w:spacing w:val="-1"/>
        </w:rPr>
        <w:t>report</w:t>
      </w:r>
      <w:r w:rsidRPr="00DF35BC">
        <w:rPr>
          <w:rFonts w:cs="Times New Roman"/>
        </w:rPr>
        <w:t xml:space="preserve"> of</w:t>
      </w:r>
      <w:r w:rsidRPr="00DF35BC">
        <w:rPr>
          <w:rFonts w:cs="Times New Roman"/>
          <w:spacing w:val="-1"/>
        </w:rPr>
        <w:t xml:space="preserve"> </w:t>
      </w:r>
      <w:r w:rsidRPr="00DF35BC">
        <w:rPr>
          <w:rFonts w:cs="Times New Roman"/>
        </w:rPr>
        <w:t>its</w:t>
      </w:r>
      <w:r w:rsidRPr="00DF35BC">
        <w:rPr>
          <w:rFonts w:cs="Times New Roman"/>
          <w:spacing w:val="2"/>
        </w:rPr>
        <w:t xml:space="preserve"> </w:t>
      </w:r>
      <w:r w:rsidRPr="00DF35BC">
        <w:rPr>
          <w:rFonts w:cs="Times New Roman"/>
          <w:spacing w:val="-1"/>
        </w:rPr>
        <w:t>studies</w:t>
      </w:r>
      <w:r w:rsidRPr="00DF35BC">
        <w:rPr>
          <w:rFonts w:cs="Times New Roman"/>
        </w:rPr>
        <w:t xml:space="preserve"> </w:t>
      </w:r>
      <w:r w:rsidRPr="00DF35BC">
        <w:rPr>
          <w:rFonts w:cs="Times New Roman"/>
          <w:spacing w:val="-1"/>
        </w:rPr>
        <w:t>and</w:t>
      </w:r>
      <w:r w:rsidRPr="00DF35BC">
        <w:rPr>
          <w:rFonts w:cs="Times New Roman"/>
        </w:rPr>
        <w:t xml:space="preserve"> </w:t>
      </w:r>
      <w:r w:rsidRPr="00DF35BC">
        <w:rPr>
          <w:rFonts w:cs="Times New Roman"/>
          <w:spacing w:val="-1"/>
        </w:rPr>
        <w:t>recommendations,</w:t>
      </w:r>
      <w:r w:rsidRPr="00DF35BC">
        <w:rPr>
          <w:rFonts w:cs="Times New Roman"/>
        </w:rPr>
        <w:t xml:space="preserve"> if</w:t>
      </w:r>
      <w:r w:rsidRPr="00DF35BC">
        <w:rPr>
          <w:rFonts w:cs="Times New Roman"/>
          <w:spacing w:val="-1"/>
        </w:rPr>
        <w:t xml:space="preserve"> any,</w:t>
      </w:r>
      <w:r w:rsidRPr="00DF35BC">
        <w:rPr>
          <w:rFonts w:cs="Times New Roman"/>
        </w:rPr>
        <w:t xml:space="preserve"> to the</w:t>
      </w:r>
      <w:r w:rsidRPr="00DF35BC">
        <w:rPr>
          <w:rFonts w:cs="Times New Roman"/>
          <w:spacing w:val="89"/>
        </w:rPr>
        <w:t xml:space="preserve"> </w:t>
      </w:r>
      <w:r w:rsidRPr="00DF35BC">
        <w:rPr>
          <w:rFonts w:cs="Times New Roman"/>
          <w:spacing w:val="-1"/>
        </w:rPr>
        <w:t>Senate.</w:t>
      </w:r>
    </w:p>
    <w:p w:rsidR="006F17D5" w:rsidRPr="00DF35BC" w:rsidRDefault="006F17D5" w:rsidP="00E7388D">
      <w:pPr>
        <w:pStyle w:val="BodyText"/>
        <w:ind w:right="99"/>
        <w:rPr>
          <w:rFonts w:cs="Times New Roman"/>
        </w:rPr>
      </w:pPr>
    </w:p>
    <w:p w:rsidR="008E67AB" w:rsidRPr="00DF35BC" w:rsidRDefault="008E67AB" w:rsidP="000C212C">
      <w:pPr>
        <w:pStyle w:val="BodyText"/>
        <w:numPr>
          <w:ilvl w:val="0"/>
          <w:numId w:val="1"/>
        </w:numPr>
        <w:tabs>
          <w:tab w:val="left" w:pos="480"/>
        </w:tabs>
        <w:rPr>
          <w:rFonts w:cs="Times New Roman"/>
        </w:rPr>
      </w:pPr>
      <w:r w:rsidRPr="006F17D5">
        <w:rPr>
          <w:rFonts w:cs="Times New Roman"/>
          <w:spacing w:val="-1"/>
        </w:rPr>
        <w:t>Governing</w:t>
      </w:r>
      <w:r w:rsidRPr="006F17D5">
        <w:rPr>
          <w:rFonts w:cs="Times New Roman"/>
          <w:spacing w:val="-3"/>
        </w:rPr>
        <w:t xml:space="preserve"> </w:t>
      </w:r>
      <w:r w:rsidRPr="006F17D5">
        <w:rPr>
          <w:rFonts w:cs="Times New Roman"/>
          <w:spacing w:val="-1"/>
        </w:rPr>
        <w:t>Document:</w:t>
      </w:r>
      <w:r w:rsidRPr="006F17D5">
        <w:rPr>
          <w:rFonts w:cs="Times New Roman"/>
          <w:spacing w:val="60"/>
        </w:rPr>
        <w:t xml:space="preserve"> </w:t>
      </w:r>
      <w:hyperlink r:id="rId6">
        <w:r w:rsidRPr="006F17D5">
          <w:rPr>
            <w:rFonts w:cs="Times New Roman"/>
            <w:color w:val="0563C1"/>
            <w:spacing w:val="-1"/>
            <w:u w:val="single" w:color="0563C1"/>
          </w:rPr>
          <w:t>https://regulations.utah.edu/academics/6-002.php</w:t>
        </w:r>
      </w:hyperlink>
    </w:p>
    <w:sectPr w:rsidR="008E67AB" w:rsidRPr="00DF35BC" w:rsidSect="004C5752">
      <w:pgSz w:w="12240" w:h="15840"/>
      <w:pgMar w:top="1080" w:right="1360" w:bottom="72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674"/>
    <w:multiLevelType w:val="hybridMultilevel"/>
    <w:tmpl w:val="194617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E2779E6"/>
    <w:multiLevelType w:val="hybridMultilevel"/>
    <w:tmpl w:val="85D85060"/>
    <w:lvl w:ilvl="0" w:tplc="06B21E02">
      <w:start w:val="1"/>
      <w:numFmt w:val="bullet"/>
      <w:lvlText w:val=""/>
      <w:lvlJc w:val="left"/>
      <w:pPr>
        <w:ind w:left="120" w:hanging="360"/>
      </w:pPr>
      <w:rPr>
        <w:rFonts w:ascii="Symbol" w:eastAsia="Symbol" w:hAnsi="Symbol" w:hint="default"/>
        <w:sz w:val="24"/>
        <w:szCs w:val="24"/>
      </w:rPr>
    </w:lvl>
    <w:lvl w:ilvl="1" w:tplc="9AB24262">
      <w:start w:val="1"/>
      <w:numFmt w:val="bullet"/>
      <w:lvlText w:val="•"/>
      <w:lvlJc w:val="left"/>
      <w:pPr>
        <w:ind w:left="1066" w:hanging="360"/>
      </w:pPr>
      <w:rPr>
        <w:rFonts w:hint="default"/>
      </w:rPr>
    </w:lvl>
    <w:lvl w:ilvl="2" w:tplc="3F20F9E4">
      <w:start w:val="1"/>
      <w:numFmt w:val="bullet"/>
      <w:lvlText w:val="•"/>
      <w:lvlJc w:val="left"/>
      <w:pPr>
        <w:ind w:left="2012" w:hanging="360"/>
      </w:pPr>
      <w:rPr>
        <w:rFonts w:hint="default"/>
      </w:rPr>
    </w:lvl>
    <w:lvl w:ilvl="3" w:tplc="58B809C6">
      <w:start w:val="1"/>
      <w:numFmt w:val="bullet"/>
      <w:lvlText w:val="•"/>
      <w:lvlJc w:val="left"/>
      <w:pPr>
        <w:ind w:left="2958" w:hanging="360"/>
      </w:pPr>
      <w:rPr>
        <w:rFonts w:hint="default"/>
      </w:rPr>
    </w:lvl>
    <w:lvl w:ilvl="4" w:tplc="5DB0B7A2">
      <w:start w:val="1"/>
      <w:numFmt w:val="bullet"/>
      <w:lvlText w:val="•"/>
      <w:lvlJc w:val="left"/>
      <w:pPr>
        <w:ind w:left="3904" w:hanging="360"/>
      </w:pPr>
      <w:rPr>
        <w:rFonts w:hint="default"/>
      </w:rPr>
    </w:lvl>
    <w:lvl w:ilvl="5" w:tplc="78F4B8CE">
      <w:start w:val="1"/>
      <w:numFmt w:val="bullet"/>
      <w:lvlText w:val="•"/>
      <w:lvlJc w:val="left"/>
      <w:pPr>
        <w:ind w:left="4850" w:hanging="360"/>
      </w:pPr>
      <w:rPr>
        <w:rFonts w:hint="default"/>
      </w:rPr>
    </w:lvl>
    <w:lvl w:ilvl="6" w:tplc="2C647458">
      <w:start w:val="1"/>
      <w:numFmt w:val="bullet"/>
      <w:lvlText w:val="•"/>
      <w:lvlJc w:val="left"/>
      <w:pPr>
        <w:ind w:left="5796" w:hanging="360"/>
      </w:pPr>
      <w:rPr>
        <w:rFonts w:hint="default"/>
      </w:rPr>
    </w:lvl>
    <w:lvl w:ilvl="7" w:tplc="E0D6194C">
      <w:start w:val="1"/>
      <w:numFmt w:val="bullet"/>
      <w:lvlText w:val="•"/>
      <w:lvlJc w:val="left"/>
      <w:pPr>
        <w:ind w:left="6742" w:hanging="360"/>
      </w:pPr>
      <w:rPr>
        <w:rFonts w:hint="default"/>
      </w:rPr>
    </w:lvl>
    <w:lvl w:ilvl="8" w:tplc="D77E95F8">
      <w:start w:val="1"/>
      <w:numFmt w:val="bullet"/>
      <w:lvlText w:val="•"/>
      <w:lvlJc w:val="left"/>
      <w:pPr>
        <w:ind w:left="7688" w:hanging="360"/>
      </w:pPr>
      <w:rPr>
        <w:rFonts w:hint="default"/>
      </w:rPr>
    </w:lvl>
  </w:abstractNum>
  <w:abstractNum w:abstractNumId="2" w15:restartNumberingAfterBreak="0">
    <w:nsid w:val="50965E47"/>
    <w:multiLevelType w:val="hybridMultilevel"/>
    <w:tmpl w:val="2C9CCE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76377606"/>
    <w:multiLevelType w:val="hybridMultilevel"/>
    <w:tmpl w:val="4790EBFA"/>
    <w:lvl w:ilvl="0" w:tplc="8C587772">
      <w:start w:val="1"/>
      <w:numFmt w:val="bullet"/>
      <w:lvlText w:val=""/>
      <w:lvlJc w:val="left"/>
      <w:pPr>
        <w:ind w:left="480" w:hanging="360"/>
      </w:pPr>
      <w:rPr>
        <w:rFonts w:ascii="Symbol" w:eastAsia="Symbol" w:hAnsi="Symbol" w:hint="default"/>
        <w:sz w:val="24"/>
        <w:szCs w:val="24"/>
      </w:rPr>
    </w:lvl>
    <w:lvl w:ilvl="1" w:tplc="DCF2BFA8">
      <w:start w:val="1"/>
      <w:numFmt w:val="bullet"/>
      <w:lvlText w:val="o"/>
      <w:lvlJc w:val="left"/>
      <w:pPr>
        <w:ind w:left="1200" w:hanging="360"/>
      </w:pPr>
      <w:rPr>
        <w:rFonts w:ascii="Courier New" w:eastAsia="Courier New" w:hAnsi="Courier New" w:hint="default"/>
        <w:sz w:val="24"/>
        <w:szCs w:val="24"/>
      </w:rPr>
    </w:lvl>
    <w:lvl w:ilvl="2" w:tplc="158AD272">
      <w:start w:val="1"/>
      <w:numFmt w:val="bullet"/>
      <w:lvlText w:val="•"/>
      <w:lvlJc w:val="left"/>
      <w:pPr>
        <w:ind w:left="2128" w:hanging="360"/>
      </w:pPr>
      <w:rPr>
        <w:rFonts w:hint="default"/>
      </w:rPr>
    </w:lvl>
    <w:lvl w:ilvl="3" w:tplc="10FE259A">
      <w:start w:val="1"/>
      <w:numFmt w:val="bullet"/>
      <w:lvlText w:val="•"/>
      <w:lvlJc w:val="left"/>
      <w:pPr>
        <w:ind w:left="3057" w:hanging="360"/>
      </w:pPr>
      <w:rPr>
        <w:rFonts w:hint="default"/>
      </w:rPr>
    </w:lvl>
    <w:lvl w:ilvl="4" w:tplc="DAD47E48">
      <w:start w:val="1"/>
      <w:numFmt w:val="bullet"/>
      <w:lvlText w:val="•"/>
      <w:lvlJc w:val="left"/>
      <w:pPr>
        <w:ind w:left="3986" w:hanging="360"/>
      </w:pPr>
      <w:rPr>
        <w:rFonts w:hint="default"/>
      </w:rPr>
    </w:lvl>
    <w:lvl w:ilvl="5" w:tplc="FB082C7A">
      <w:start w:val="1"/>
      <w:numFmt w:val="bullet"/>
      <w:lvlText w:val="•"/>
      <w:lvlJc w:val="left"/>
      <w:pPr>
        <w:ind w:left="4915" w:hanging="360"/>
      </w:pPr>
      <w:rPr>
        <w:rFonts w:hint="default"/>
      </w:rPr>
    </w:lvl>
    <w:lvl w:ilvl="6" w:tplc="87D0C2C0">
      <w:start w:val="1"/>
      <w:numFmt w:val="bullet"/>
      <w:lvlText w:val="•"/>
      <w:lvlJc w:val="left"/>
      <w:pPr>
        <w:ind w:left="5844" w:hanging="360"/>
      </w:pPr>
      <w:rPr>
        <w:rFonts w:hint="default"/>
      </w:rPr>
    </w:lvl>
    <w:lvl w:ilvl="7" w:tplc="B4C6BF3C">
      <w:start w:val="1"/>
      <w:numFmt w:val="bullet"/>
      <w:lvlText w:val="•"/>
      <w:lvlJc w:val="left"/>
      <w:pPr>
        <w:ind w:left="6773" w:hanging="360"/>
      </w:pPr>
      <w:rPr>
        <w:rFonts w:hint="default"/>
      </w:rPr>
    </w:lvl>
    <w:lvl w:ilvl="8" w:tplc="E14E2798">
      <w:start w:val="1"/>
      <w:numFmt w:val="bullet"/>
      <w:lvlText w:val="•"/>
      <w:lvlJc w:val="left"/>
      <w:pPr>
        <w:ind w:left="7702"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82"/>
    <w:rsid w:val="000B2006"/>
    <w:rsid w:val="0026598A"/>
    <w:rsid w:val="002B32CF"/>
    <w:rsid w:val="00312FB1"/>
    <w:rsid w:val="0031430D"/>
    <w:rsid w:val="003C2C1A"/>
    <w:rsid w:val="004C5752"/>
    <w:rsid w:val="00582B69"/>
    <w:rsid w:val="005B5F5D"/>
    <w:rsid w:val="005F5952"/>
    <w:rsid w:val="006324B7"/>
    <w:rsid w:val="006F17D5"/>
    <w:rsid w:val="0070335F"/>
    <w:rsid w:val="00734A1B"/>
    <w:rsid w:val="0074061E"/>
    <w:rsid w:val="0076358F"/>
    <w:rsid w:val="007E5C5C"/>
    <w:rsid w:val="00813DE5"/>
    <w:rsid w:val="008629C9"/>
    <w:rsid w:val="008E67AB"/>
    <w:rsid w:val="00920ED5"/>
    <w:rsid w:val="00956ABA"/>
    <w:rsid w:val="0096078F"/>
    <w:rsid w:val="00A54118"/>
    <w:rsid w:val="00A643A6"/>
    <w:rsid w:val="00AB5669"/>
    <w:rsid w:val="00B41C31"/>
    <w:rsid w:val="00B432B4"/>
    <w:rsid w:val="00BB7ADA"/>
    <w:rsid w:val="00BD378B"/>
    <w:rsid w:val="00BE6B2B"/>
    <w:rsid w:val="00C508FC"/>
    <w:rsid w:val="00D40EF8"/>
    <w:rsid w:val="00D67B8A"/>
    <w:rsid w:val="00DF35BC"/>
    <w:rsid w:val="00E32051"/>
    <w:rsid w:val="00E63606"/>
    <w:rsid w:val="00E70484"/>
    <w:rsid w:val="00E7388D"/>
    <w:rsid w:val="00FA33C0"/>
    <w:rsid w:val="00FD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B393"/>
  <w15:docId w15:val="{4015D0AE-2EF1-4FB7-9249-CB111A02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0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gulations.utah.edu/academics/6-002.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9EA10-7831-434B-86D3-49D9A0A5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SAW</dc:creator>
  <cp:lastModifiedBy>MARY BETH VOGEL-FERGUSON</cp:lastModifiedBy>
  <cp:revision>8</cp:revision>
  <dcterms:created xsi:type="dcterms:W3CDTF">2023-02-02T20:27:00Z</dcterms:created>
  <dcterms:modified xsi:type="dcterms:W3CDTF">2023-02-06T17:22:00Z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LastSaved">
    <vt:filetime>2021-03-09T00:00:00Z</vt:filetime>
  </property>
</Properties>
</file>